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FCE" w:rsidRPr="00DB2FCE" w:rsidRDefault="00DB2FCE" w:rsidP="00DB2FCE">
      <w:pPr>
        <w:pStyle w:val="1"/>
        <w:pBdr>
          <w:top w:val="nil"/>
          <w:left w:val="nil"/>
          <w:bottom w:val="nil"/>
          <w:right w:val="nil"/>
          <w:between w:val="nil"/>
        </w:pBdr>
        <w:ind w:left="0"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2F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АНАЛИТИЧЕСКАЯ СПРАВКА  </w:t>
      </w:r>
    </w:p>
    <w:p w:rsidR="00DB2FCE" w:rsidRPr="00DB2FCE" w:rsidRDefault="00DB2FCE" w:rsidP="00DB2FCE">
      <w:pPr>
        <w:pStyle w:val="1"/>
        <w:pBdr>
          <w:top w:val="nil"/>
          <w:left w:val="nil"/>
          <w:bottom w:val="nil"/>
          <w:right w:val="nil"/>
          <w:between w:val="nil"/>
        </w:pBdr>
        <w:ind w:left="0"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2F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РЕЗУЛЬТАТАМ СБОРА И ОБОБЩЕНИЯ ИНФОРМАЦИИ </w:t>
      </w:r>
    </w:p>
    <w:p w:rsidR="00DB2FCE" w:rsidRPr="00DB2FCE" w:rsidRDefault="00DB2FCE" w:rsidP="00DB2FCE">
      <w:pPr>
        <w:pStyle w:val="1"/>
        <w:pBdr>
          <w:top w:val="nil"/>
          <w:left w:val="nil"/>
          <w:bottom w:val="nil"/>
          <w:right w:val="nil"/>
          <w:between w:val="nil"/>
        </w:pBdr>
        <w:ind w:left="0"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2F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ГКОУ ЛО «Т</w:t>
      </w:r>
      <w:r w:rsidRPr="00DB2F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ихвинская школа-интернат» - 2019</w:t>
      </w:r>
    </w:p>
    <w:p w:rsidR="00DB2FCE" w:rsidRDefault="00DB2FCE" w:rsidP="00DB2FCE">
      <w:pPr>
        <w:pStyle w:val="1"/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320215" w:rsidRDefault="00320215" w:rsidP="00DB2FCE">
      <w:pPr>
        <w:pStyle w:val="1"/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Интегральные значения показателей независимой оценки качества условий образовательной деятельности</w:t>
      </w:r>
    </w:p>
    <w:p w:rsidR="00320215" w:rsidRPr="00121660" w:rsidRDefault="00320215" w:rsidP="00320215">
      <w:pPr>
        <w:pStyle w:val="a3"/>
        <w:spacing w:before="0" w:beforeAutospacing="0" w:after="0" w:afterAutospacing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7"/>
        <w:gridCol w:w="5827"/>
        <w:gridCol w:w="1551"/>
        <w:gridCol w:w="1130"/>
      </w:tblGrid>
      <w:tr w:rsidR="00320215" w:rsidTr="00320215">
        <w:trPr>
          <w:trHeight w:val="1"/>
          <w:jc w:val="center"/>
        </w:trPr>
        <w:tc>
          <w:tcPr>
            <w:tcW w:w="6709" w:type="dxa"/>
            <w:gridSpan w:val="2"/>
            <w:shd w:val="clear" w:color="auto" w:fill="auto"/>
            <w:tcMar>
              <w:left w:w="21" w:type="dxa"/>
              <w:right w:w="21" w:type="dxa"/>
            </w:tcMar>
            <w:vAlign w:val="center"/>
          </w:tcPr>
          <w:p w:rsidR="00320215" w:rsidRDefault="00320215" w:rsidP="00EF25A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Критерии, показатели, позиции оценивания</w:t>
            </w:r>
          </w:p>
        </w:tc>
        <w:tc>
          <w:tcPr>
            <w:tcW w:w="1556" w:type="dxa"/>
            <w:shd w:val="clear" w:color="auto" w:fill="auto"/>
            <w:tcMar>
              <w:left w:w="21" w:type="dxa"/>
              <w:right w:w="21" w:type="dxa"/>
            </w:tcMar>
            <w:vAlign w:val="center"/>
          </w:tcPr>
          <w:p w:rsidR="00320215" w:rsidRDefault="00320215" w:rsidP="00EF25A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Единица измерения (значение критерия, показателя)</w:t>
            </w:r>
          </w:p>
        </w:tc>
        <w:tc>
          <w:tcPr>
            <w:tcW w:w="1132" w:type="dxa"/>
            <w:shd w:val="clear" w:color="auto" w:fill="auto"/>
            <w:tcMar>
              <w:left w:w="21" w:type="dxa"/>
              <w:right w:w="21" w:type="dxa"/>
            </w:tcMar>
            <w:vAlign w:val="center"/>
          </w:tcPr>
          <w:p w:rsidR="00320215" w:rsidRDefault="00320215" w:rsidP="00EF25A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Итоговая оценка</w:t>
            </w:r>
          </w:p>
        </w:tc>
      </w:tr>
      <w:tr w:rsidR="00320215" w:rsidTr="00320215">
        <w:trPr>
          <w:trHeight w:val="1"/>
          <w:jc w:val="center"/>
        </w:trPr>
        <w:tc>
          <w:tcPr>
            <w:tcW w:w="843" w:type="dxa"/>
            <w:shd w:val="clear" w:color="auto" w:fill="EAF1DD"/>
            <w:tcMar>
              <w:left w:w="21" w:type="dxa"/>
              <w:right w:w="21" w:type="dxa"/>
            </w:tcMar>
            <w:vAlign w:val="center"/>
          </w:tcPr>
          <w:p w:rsidR="00320215" w:rsidRDefault="00320215" w:rsidP="00EF25A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A"/>
              </w:rPr>
              <w:t>1</w:t>
            </w:r>
          </w:p>
        </w:tc>
        <w:tc>
          <w:tcPr>
            <w:tcW w:w="5866" w:type="dxa"/>
            <w:shd w:val="clear" w:color="auto" w:fill="EAF1DD"/>
            <w:tcMar>
              <w:left w:w="21" w:type="dxa"/>
              <w:right w:w="21" w:type="dxa"/>
            </w:tcMar>
            <w:vAlign w:val="center"/>
          </w:tcPr>
          <w:p w:rsidR="00320215" w:rsidRDefault="00320215" w:rsidP="00EF25A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A"/>
              </w:rPr>
              <w:t>Интегральное значение критериев открытости и доступности информации об организации</w:t>
            </w:r>
          </w:p>
        </w:tc>
        <w:tc>
          <w:tcPr>
            <w:tcW w:w="1556" w:type="dxa"/>
            <w:shd w:val="clear" w:color="auto" w:fill="EAF1DD"/>
            <w:tcMar>
              <w:left w:w="21" w:type="dxa"/>
              <w:right w:w="21" w:type="dxa"/>
            </w:tcMar>
            <w:vAlign w:val="center"/>
          </w:tcPr>
          <w:p w:rsidR="00320215" w:rsidRDefault="00320215" w:rsidP="00EF25A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A"/>
              </w:rPr>
              <w:t>0-40 баллов</w:t>
            </w:r>
          </w:p>
        </w:tc>
        <w:tc>
          <w:tcPr>
            <w:tcW w:w="1132" w:type="dxa"/>
            <w:shd w:val="clear" w:color="auto" w:fill="EAF1DD"/>
            <w:tcMar>
              <w:left w:w="21" w:type="dxa"/>
              <w:right w:w="21" w:type="dxa"/>
            </w:tcMar>
            <w:vAlign w:val="center"/>
          </w:tcPr>
          <w:p w:rsidR="00320215" w:rsidRPr="00AF1DC6" w:rsidRDefault="00320215" w:rsidP="00EF25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DC6">
              <w:rPr>
                <w:rFonts w:ascii="Times New Roman" w:eastAsia="Times New Roman" w:hAnsi="Times New Roman" w:cs="Times New Roman"/>
                <w:i/>
                <w:color w:val="00000A"/>
              </w:rPr>
              <w:t>33,8</w:t>
            </w:r>
          </w:p>
        </w:tc>
      </w:tr>
      <w:tr w:rsidR="00320215" w:rsidTr="00320215">
        <w:trPr>
          <w:trHeight w:val="1"/>
          <w:jc w:val="center"/>
        </w:trPr>
        <w:tc>
          <w:tcPr>
            <w:tcW w:w="843" w:type="dxa"/>
            <w:shd w:val="clear" w:color="auto" w:fill="auto"/>
            <w:tcMar>
              <w:left w:w="21" w:type="dxa"/>
              <w:right w:w="21" w:type="dxa"/>
            </w:tcMar>
            <w:vAlign w:val="center"/>
          </w:tcPr>
          <w:p w:rsidR="00320215" w:rsidRDefault="00320215" w:rsidP="00EF25A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1.1</w:t>
            </w:r>
          </w:p>
        </w:tc>
        <w:tc>
          <w:tcPr>
            <w:tcW w:w="5866" w:type="dxa"/>
            <w:shd w:val="clear" w:color="auto" w:fill="auto"/>
            <w:tcMar>
              <w:left w:w="21" w:type="dxa"/>
              <w:right w:w="21" w:type="dxa"/>
            </w:tcMar>
            <w:vAlign w:val="center"/>
          </w:tcPr>
          <w:p w:rsidR="00320215" w:rsidRDefault="00320215" w:rsidP="00EF25A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Полнота и актуальность информации об организации, осуществляющей образовательную деятельность, и ее деятельности, размещенной на официальном сайте организации в информационно-телекоммуникационной сети "Интернет"</w:t>
            </w:r>
          </w:p>
        </w:tc>
        <w:tc>
          <w:tcPr>
            <w:tcW w:w="1556" w:type="dxa"/>
            <w:shd w:val="clear" w:color="auto" w:fill="auto"/>
            <w:tcMar>
              <w:left w:w="21" w:type="dxa"/>
              <w:right w:w="21" w:type="dxa"/>
            </w:tcMar>
            <w:vAlign w:val="center"/>
          </w:tcPr>
          <w:p w:rsidR="00320215" w:rsidRDefault="00320215" w:rsidP="00EF25A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0-10 баллов</w:t>
            </w:r>
          </w:p>
        </w:tc>
        <w:tc>
          <w:tcPr>
            <w:tcW w:w="1132" w:type="dxa"/>
            <w:shd w:val="clear" w:color="auto" w:fill="auto"/>
            <w:tcMar>
              <w:left w:w="21" w:type="dxa"/>
              <w:right w:w="21" w:type="dxa"/>
            </w:tcMar>
            <w:vAlign w:val="center"/>
          </w:tcPr>
          <w:p w:rsidR="00320215" w:rsidRPr="00AF1DC6" w:rsidRDefault="00320215" w:rsidP="00EF25AD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DC6">
              <w:rPr>
                <w:rFonts w:ascii="Times New Roman" w:eastAsia="Times New Roman" w:hAnsi="Times New Roman" w:cs="Times New Roman"/>
                <w:color w:val="000000"/>
              </w:rPr>
              <w:t>9,53</w:t>
            </w:r>
          </w:p>
        </w:tc>
      </w:tr>
      <w:tr w:rsidR="00320215" w:rsidTr="00320215">
        <w:trPr>
          <w:trHeight w:val="1"/>
          <w:jc w:val="center"/>
        </w:trPr>
        <w:tc>
          <w:tcPr>
            <w:tcW w:w="843" w:type="dxa"/>
            <w:shd w:val="clear" w:color="auto" w:fill="auto"/>
            <w:tcMar>
              <w:left w:w="21" w:type="dxa"/>
              <w:right w:w="21" w:type="dxa"/>
            </w:tcMar>
            <w:vAlign w:val="center"/>
          </w:tcPr>
          <w:p w:rsidR="00320215" w:rsidRDefault="00320215" w:rsidP="00EF25A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1.2</w:t>
            </w:r>
          </w:p>
        </w:tc>
        <w:tc>
          <w:tcPr>
            <w:tcW w:w="5866" w:type="dxa"/>
            <w:shd w:val="clear" w:color="auto" w:fill="auto"/>
            <w:tcMar>
              <w:left w:w="21" w:type="dxa"/>
              <w:right w:w="21" w:type="dxa"/>
            </w:tcMar>
            <w:vAlign w:val="center"/>
          </w:tcPr>
          <w:p w:rsidR="00320215" w:rsidRDefault="00320215" w:rsidP="00EF25A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556" w:type="dxa"/>
            <w:shd w:val="clear" w:color="auto" w:fill="auto"/>
            <w:tcMar>
              <w:left w:w="21" w:type="dxa"/>
              <w:right w:w="21" w:type="dxa"/>
            </w:tcMar>
            <w:vAlign w:val="center"/>
          </w:tcPr>
          <w:p w:rsidR="00320215" w:rsidRDefault="00320215" w:rsidP="00EF25A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0-10 баллов</w:t>
            </w:r>
          </w:p>
        </w:tc>
        <w:tc>
          <w:tcPr>
            <w:tcW w:w="1132" w:type="dxa"/>
            <w:shd w:val="clear" w:color="auto" w:fill="auto"/>
            <w:tcMar>
              <w:left w:w="21" w:type="dxa"/>
              <w:right w:w="21" w:type="dxa"/>
            </w:tcMar>
            <w:vAlign w:val="center"/>
          </w:tcPr>
          <w:p w:rsidR="00320215" w:rsidRPr="00AF1DC6" w:rsidRDefault="00320215" w:rsidP="00EF25AD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DC6">
              <w:rPr>
                <w:rFonts w:ascii="Times New Roman" w:eastAsia="Times New Roman" w:hAnsi="Times New Roman" w:cs="Times New Roman"/>
                <w:color w:val="000000"/>
              </w:rPr>
              <w:t>9,76</w:t>
            </w:r>
          </w:p>
        </w:tc>
      </w:tr>
      <w:tr w:rsidR="00320215" w:rsidTr="00320215">
        <w:trPr>
          <w:trHeight w:val="1"/>
          <w:jc w:val="center"/>
        </w:trPr>
        <w:tc>
          <w:tcPr>
            <w:tcW w:w="843" w:type="dxa"/>
            <w:shd w:val="clear" w:color="auto" w:fill="auto"/>
            <w:tcMar>
              <w:left w:w="21" w:type="dxa"/>
              <w:right w:w="21" w:type="dxa"/>
            </w:tcMar>
            <w:vAlign w:val="center"/>
          </w:tcPr>
          <w:p w:rsidR="00320215" w:rsidRDefault="00320215" w:rsidP="00EF25A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1.3</w:t>
            </w:r>
          </w:p>
        </w:tc>
        <w:tc>
          <w:tcPr>
            <w:tcW w:w="5866" w:type="dxa"/>
            <w:shd w:val="clear" w:color="auto" w:fill="auto"/>
            <w:tcMar>
              <w:left w:w="21" w:type="dxa"/>
              <w:right w:w="21" w:type="dxa"/>
            </w:tcMar>
            <w:vAlign w:val="center"/>
          </w:tcPr>
          <w:p w:rsidR="00320215" w:rsidRDefault="00320215" w:rsidP="00EF25A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556" w:type="dxa"/>
            <w:shd w:val="clear" w:color="auto" w:fill="auto"/>
            <w:tcMar>
              <w:left w:w="21" w:type="dxa"/>
              <w:right w:w="21" w:type="dxa"/>
            </w:tcMar>
            <w:vAlign w:val="center"/>
          </w:tcPr>
          <w:p w:rsidR="00320215" w:rsidRDefault="00320215" w:rsidP="00EF25A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0-10 баллов</w:t>
            </w:r>
          </w:p>
        </w:tc>
        <w:tc>
          <w:tcPr>
            <w:tcW w:w="1132" w:type="dxa"/>
            <w:shd w:val="clear" w:color="auto" w:fill="auto"/>
            <w:tcMar>
              <w:left w:w="21" w:type="dxa"/>
              <w:right w:w="21" w:type="dxa"/>
            </w:tcMar>
            <w:vAlign w:val="center"/>
          </w:tcPr>
          <w:p w:rsidR="00320215" w:rsidRPr="00AF1DC6" w:rsidRDefault="00320215" w:rsidP="00EF25AD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DC6">
              <w:rPr>
                <w:rFonts w:ascii="Times New Roman" w:eastAsia="Times New Roman" w:hAnsi="Times New Roman" w:cs="Times New Roman"/>
                <w:color w:val="000000"/>
              </w:rPr>
              <w:t>8,76</w:t>
            </w:r>
          </w:p>
        </w:tc>
      </w:tr>
      <w:tr w:rsidR="00320215" w:rsidTr="00320215">
        <w:trPr>
          <w:trHeight w:val="1"/>
          <w:jc w:val="center"/>
        </w:trPr>
        <w:tc>
          <w:tcPr>
            <w:tcW w:w="843" w:type="dxa"/>
            <w:shd w:val="clear" w:color="auto" w:fill="auto"/>
            <w:tcMar>
              <w:left w:w="21" w:type="dxa"/>
              <w:right w:w="21" w:type="dxa"/>
            </w:tcMar>
            <w:vAlign w:val="center"/>
          </w:tcPr>
          <w:p w:rsidR="00320215" w:rsidRDefault="00320215" w:rsidP="00EF25A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1.4</w:t>
            </w:r>
          </w:p>
        </w:tc>
        <w:tc>
          <w:tcPr>
            <w:tcW w:w="5866" w:type="dxa"/>
            <w:shd w:val="clear" w:color="auto" w:fill="auto"/>
            <w:tcMar>
              <w:left w:w="21" w:type="dxa"/>
              <w:right w:w="21" w:type="dxa"/>
            </w:tcMar>
            <w:vAlign w:val="center"/>
          </w:tcPr>
          <w:p w:rsidR="00320215" w:rsidRDefault="00320215" w:rsidP="00EF25A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Доступность сведений о ходе рассмотрения обращений</w:t>
            </w:r>
          </w:p>
        </w:tc>
        <w:tc>
          <w:tcPr>
            <w:tcW w:w="1556" w:type="dxa"/>
            <w:shd w:val="clear" w:color="auto" w:fill="auto"/>
            <w:tcMar>
              <w:left w:w="21" w:type="dxa"/>
              <w:right w:w="21" w:type="dxa"/>
            </w:tcMar>
            <w:vAlign w:val="center"/>
          </w:tcPr>
          <w:p w:rsidR="00320215" w:rsidRDefault="00320215" w:rsidP="00EF25A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0-10 баллов</w:t>
            </w:r>
          </w:p>
        </w:tc>
        <w:tc>
          <w:tcPr>
            <w:tcW w:w="1132" w:type="dxa"/>
            <w:shd w:val="clear" w:color="auto" w:fill="auto"/>
            <w:tcMar>
              <w:left w:w="21" w:type="dxa"/>
              <w:right w:w="21" w:type="dxa"/>
            </w:tcMar>
            <w:vAlign w:val="center"/>
          </w:tcPr>
          <w:p w:rsidR="00320215" w:rsidRPr="00AF1DC6" w:rsidRDefault="00320215" w:rsidP="00EF25AD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DC6">
              <w:rPr>
                <w:rFonts w:ascii="Times New Roman" w:eastAsia="Times New Roman" w:hAnsi="Times New Roman" w:cs="Times New Roman"/>
                <w:color w:val="000000"/>
              </w:rPr>
              <w:t>5,73</w:t>
            </w:r>
          </w:p>
        </w:tc>
      </w:tr>
      <w:tr w:rsidR="00320215" w:rsidTr="00320215">
        <w:trPr>
          <w:trHeight w:val="1"/>
          <w:jc w:val="center"/>
        </w:trPr>
        <w:tc>
          <w:tcPr>
            <w:tcW w:w="843" w:type="dxa"/>
            <w:shd w:val="clear" w:color="auto" w:fill="EAF1DD"/>
            <w:tcMar>
              <w:left w:w="21" w:type="dxa"/>
              <w:right w:w="21" w:type="dxa"/>
            </w:tcMar>
            <w:vAlign w:val="center"/>
          </w:tcPr>
          <w:p w:rsidR="00320215" w:rsidRDefault="00320215" w:rsidP="00EF25A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A"/>
              </w:rPr>
              <w:t>2</w:t>
            </w:r>
          </w:p>
        </w:tc>
        <w:tc>
          <w:tcPr>
            <w:tcW w:w="5866" w:type="dxa"/>
            <w:shd w:val="clear" w:color="auto" w:fill="EAF1DD"/>
            <w:tcMar>
              <w:left w:w="21" w:type="dxa"/>
              <w:right w:w="21" w:type="dxa"/>
            </w:tcMar>
            <w:vAlign w:val="center"/>
          </w:tcPr>
          <w:p w:rsidR="00320215" w:rsidRDefault="00320215" w:rsidP="00EF25A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A"/>
              </w:rPr>
              <w:t>Интегральное значение критериев комфортности условий предоставлений услуг и доступности их получения</w:t>
            </w:r>
          </w:p>
        </w:tc>
        <w:tc>
          <w:tcPr>
            <w:tcW w:w="1556" w:type="dxa"/>
            <w:shd w:val="clear" w:color="auto" w:fill="EAF1DD"/>
            <w:tcMar>
              <w:left w:w="21" w:type="dxa"/>
              <w:right w:w="21" w:type="dxa"/>
            </w:tcMar>
            <w:vAlign w:val="center"/>
          </w:tcPr>
          <w:p w:rsidR="00320215" w:rsidRDefault="00320215" w:rsidP="00EF25A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A"/>
              </w:rPr>
              <w:t>0-70 баллов</w:t>
            </w:r>
          </w:p>
        </w:tc>
        <w:tc>
          <w:tcPr>
            <w:tcW w:w="1132" w:type="dxa"/>
            <w:shd w:val="clear" w:color="auto" w:fill="EAF1DD"/>
            <w:tcMar>
              <w:left w:w="21" w:type="dxa"/>
              <w:right w:w="21" w:type="dxa"/>
            </w:tcMar>
            <w:vAlign w:val="center"/>
          </w:tcPr>
          <w:p w:rsidR="00320215" w:rsidRPr="00AF1DC6" w:rsidRDefault="00320215" w:rsidP="00EF25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DC6">
              <w:rPr>
                <w:rFonts w:ascii="Times New Roman" w:eastAsia="Times New Roman" w:hAnsi="Times New Roman" w:cs="Times New Roman"/>
                <w:i/>
                <w:color w:val="00000A"/>
              </w:rPr>
              <w:t>62,5</w:t>
            </w:r>
          </w:p>
        </w:tc>
      </w:tr>
      <w:tr w:rsidR="00320215" w:rsidTr="00320215">
        <w:trPr>
          <w:trHeight w:val="1"/>
          <w:jc w:val="center"/>
        </w:trPr>
        <w:tc>
          <w:tcPr>
            <w:tcW w:w="843" w:type="dxa"/>
            <w:shd w:val="clear" w:color="auto" w:fill="auto"/>
            <w:tcMar>
              <w:left w:w="21" w:type="dxa"/>
              <w:right w:w="21" w:type="dxa"/>
            </w:tcMar>
            <w:vAlign w:val="center"/>
          </w:tcPr>
          <w:p w:rsidR="00320215" w:rsidRDefault="00320215" w:rsidP="00EF25A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2.1</w:t>
            </w:r>
          </w:p>
        </w:tc>
        <w:tc>
          <w:tcPr>
            <w:tcW w:w="5866" w:type="dxa"/>
            <w:shd w:val="clear" w:color="auto" w:fill="auto"/>
            <w:tcMar>
              <w:left w:w="21" w:type="dxa"/>
              <w:right w:w="21" w:type="dxa"/>
            </w:tcMar>
            <w:vAlign w:val="center"/>
          </w:tcPr>
          <w:p w:rsidR="00320215" w:rsidRDefault="00320215" w:rsidP="00EF25A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1556" w:type="dxa"/>
            <w:shd w:val="clear" w:color="auto" w:fill="auto"/>
            <w:tcMar>
              <w:left w:w="21" w:type="dxa"/>
              <w:right w:w="21" w:type="dxa"/>
            </w:tcMar>
            <w:vAlign w:val="center"/>
          </w:tcPr>
          <w:p w:rsidR="00320215" w:rsidRDefault="00320215" w:rsidP="00EF25A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0-10 баллов</w:t>
            </w:r>
          </w:p>
        </w:tc>
        <w:tc>
          <w:tcPr>
            <w:tcW w:w="1132" w:type="dxa"/>
            <w:shd w:val="clear" w:color="auto" w:fill="auto"/>
            <w:tcMar>
              <w:left w:w="21" w:type="dxa"/>
              <w:right w:w="21" w:type="dxa"/>
            </w:tcMar>
            <w:vAlign w:val="center"/>
          </w:tcPr>
          <w:p w:rsidR="00320215" w:rsidRPr="00AF1DC6" w:rsidRDefault="00320215" w:rsidP="00EF25AD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DC6">
              <w:rPr>
                <w:rFonts w:ascii="Times New Roman" w:eastAsia="Times New Roman" w:hAnsi="Times New Roman" w:cs="Times New Roman"/>
                <w:color w:val="000000"/>
              </w:rPr>
              <w:t>9,2</w:t>
            </w:r>
          </w:p>
        </w:tc>
      </w:tr>
      <w:tr w:rsidR="00320215" w:rsidTr="00320215">
        <w:trPr>
          <w:trHeight w:val="1"/>
          <w:jc w:val="center"/>
        </w:trPr>
        <w:tc>
          <w:tcPr>
            <w:tcW w:w="843" w:type="dxa"/>
            <w:shd w:val="clear" w:color="auto" w:fill="auto"/>
            <w:tcMar>
              <w:left w:w="21" w:type="dxa"/>
              <w:right w:w="21" w:type="dxa"/>
            </w:tcMar>
            <w:vAlign w:val="center"/>
          </w:tcPr>
          <w:p w:rsidR="00320215" w:rsidRDefault="00320215" w:rsidP="00EF25A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2.2</w:t>
            </w:r>
          </w:p>
        </w:tc>
        <w:tc>
          <w:tcPr>
            <w:tcW w:w="5866" w:type="dxa"/>
            <w:shd w:val="clear" w:color="auto" w:fill="auto"/>
            <w:tcMar>
              <w:left w:w="21" w:type="dxa"/>
              <w:right w:w="21" w:type="dxa"/>
            </w:tcMar>
            <w:vAlign w:val="center"/>
          </w:tcPr>
          <w:p w:rsidR="00320215" w:rsidRDefault="00320215" w:rsidP="00EF25A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1556" w:type="dxa"/>
            <w:shd w:val="clear" w:color="auto" w:fill="auto"/>
            <w:tcMar>
              <w:left w:w="21" w:type="dxa"/>
              <w:right w:w="21" w:type="dxa"/>
            </w:tcMar>
            <w:vAlign w:val="center"/>
          </w:tcPr>
          <w:p w:rsidR="00320215" w:rsidRDefault="00320215" w:rsidP="00EF25A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0-10 баллов</w:t>
            </w:r>
          </w:p>
        </w:tc>
        <w:tc>
          <w:tcPr>
            <w:tcW w:w="1132" w:type="dxa"/>
            <w:shd w:val="clear" w:color="auto" w:fill="auto"/>
            <w:tcMar>
              <w:left w:w="21" w:type="dxa"/>
              <w:right w:w="21" w:type="dxa"/>
            </w:tcMar>
            <w:vAlign w:val="center"/>
          </w:tcPr>
          <w:p w:rsidR="00320215" w:rsidRPr="00AF1DC6" w:rsidRDefault="00320215" w:rsidP="00EF25AD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DC6">
              <w:rPr>
                <w:rFonts w:ascii="Times New Roman" w:eastAsia="Times New Roman" w:hAnsi="Times New Roman" w:cs="Times New Roman"/>
                <w:color w:val="000000"/>
              </w:rPr>
              <w:t>8,99</w:t>
            </w:r>
          </w:p>
        </w:tc>
      </w:tr>
      <w:tr w:rsidR="00320215" w:rsidTr="00320215">
        <w:trPr>
          <w:trHeight w:val="1"/>
          <w:jc w:val="center"/>
        </w:trPr>
        <w:tc>
          <w:tcPr>
            <w:tcW w:w="843" w:type="dxa"/>
            <w:shd w:val="clear" w:color="auto" w:fill="auto"/>
            <w:tcMar>
              <w:left w:w="21" w:type="dxa"/>
              <w:right w:w="21" w:type="dxa"/>
            </w:tcMar>
            <w:vAlign w:val="center"/>
          </w:tcPr>
          <w:p w:rsidR="00320215" w:rsidRDefault="00320215" w:rsidP="00EF25A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2.3</w:t>
            </w:r>
          </w:p>
        </w:tc>
        <w:tc>
          <w:tcPr>
            <w:tcW w:w="5866" w:type="dxa"/>
            <w:shd w:val="clear" w:color="auto" w:fill="auto"/>
            <w:tcMar>
              <w:left w:w="21" w:type="dxa"/>
              <w:right w:w="21" w:type="dxa"/>
            </w:tcMar>
            <w:vAlign w:val="center"/>
          </w:tcPr>
          <w:p w:rsidR="00320215" w:rsidRDefault="00320215" w:rsidP="00EF25A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Условия для индивидуальной работы с обучающимися</w:t>
            </w:r>
          </w:p>
        </w:tc>
        <w:tc>
          <w:tcPr>
            <w:tcW w:w="1556" w:type="dxa"/>
            <w:shd w:val="clear" w:color="auto" w:fill="auto"/>
            <w:tcMar>
              <w:left w:w="21" w:type="dxa"/>
              <w:right w:w="21" w:type="dxa"/>
            </w:tcMar>
            <w:vAlign w:val="center"/>
          </w:tcPr>
          <w:p w:rsidR="00320215" w:rsidRDefault="00320215" w:rsidP="00EF25A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0-10 баллов</w:t>
            </w:r>
          </w:p>
        </w:tc>
        <w:tc>
          <w:tcPr>
            <w:tcW w:w="1132" w:type="dxa"/>
            <w:shd w:val="clear" w:color="auto" w:fill="auto"/>
            <w:tcMar>
              <w:left w:w="21" w:type="dxa"/>
              <w:right w:w="21" w:type="dxa"/>
            </w:tcMar>
            <w:vAlign w:val="center"/>
          </w:tcPr>
          <w:p w:rsidR="00320215" w:rsidRPr="00AF1DC6" w:rsidRDefault="00320215" w:rsidP="00EF25AD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DC6">
              <w:rPr>
                <w:rFonts w:ascii="Times New Roman" w:eastAsia="Times New Roman" w:hAnsi="Times New Roman" w:cs="Times New Roman"/>
                <w:color w:val="000000"/>
              </w:rPr>
              <w:t>8,10</w:t>
            </w:r>
          </w:p>
        </w:tc>
      </w:tr>
      <w:tr w:rsidR="00320215" w:rsidTr="00320215">
        <w:trPr>
          <w:trHeight w:val="1"/>
          <w:jc w:val="center"/>
        </w:trPr>
        <w:tc>
          <w:tcPr>
            <w:tcW w:w="843" w:type="dxa"/>
            <w:shd w:val="clear" w:color="auto" w:fill="auto"/>
            <w:tcMar>
              <w:left w:w="21" w:type="dxa"/>
              <w:right w:w="21" w:type="dxa"/>
            </w:tcMar>
            <w:vAlign w:val="center"/>
          </w:tcPr>
          <w:p w:rsidR="00320215" w:rsidRDefault="00320215" w:rsidP="00EF25A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2.4</w:t>
            </w:r>
          </w:p>
        </w:tc>
        <w:tc>
          <w:tcPr>
            <w:tcW w:w="5866" w:type="dxa"/>
            <w:shd w:val="clear" w:color="auto" w:fill="auto"/>
            <w:tcMar>
              <w:left w:w="21" w:type="dxa"/>
              <w:right w:w="21" w:type="dxa"/>
            </w:tcMar>
            <w:vAlign w:val="center"/>
          </w:tcPr>
          <w:p w:rsidR="00320215" w:rsidRDefault="00320215" w:rsidP="00EF25A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Наличие дополнительных образовательных программ</w:t>
            </w:r>
          </w:p>
        </w:tc>
        <w:tc>
          <w:tcPr>
            <w:tcW w:w="1556" w:type="dxa"/>
            <w:shd w:val="clear" w:color="auto" w:fill="auto"/>
            <w:tcMar>
              <w:left w:w="21" w:type="dxa"/>
              <w:right w:w="21" w:type="dxa"/>
            </w:tcMar>
            <w:vAlign w:val="center"/>
          </w:tcPr>
          <w:p w:rsidR="00320215" w:rsidRDefault="00320215" w:rsidP="00EF25A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0-10 баллов</w:t>
            </w:r>
          </w:p>
        </w:tc>
        <w:tc>
          <w:tcPr>
            <w:tcW w:w="1132" w:type="dxa"/>
            <w:shd w:val="clear" w:color="auto" w:fill="auto"/>
            <w:tcMar>
              <w:left w:w="21" w:type="dxa"/>
              <w:right w:w="21" w:type="dxa"/>
            </w:tcMar>
            <w:vAlign w:val="center"/>
          </w:tcPr>
          <w:p w:rsidR="00320215" w:rsidRPr="00AF1DC6" w:rsidRDefault="00320215" w:rsidP="00EF25AD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DC6">
              <w:rPr>
                <w:rFonts w:ascii="Times New Roman" w:eastAsia="Times New Roman" w:hAnsi="Times New Roman" w:cs="Times New Roman"/>
                <w:color w:val="000000"/>
              </w:rPr>
              <w:t>8,33</w:t>
            </w:r>
          </w:p>
        </w:tc>
      </w:tr>
      <w:tr w:rsidR="00320215" w:rsidTr="00320215">
        <w:trPr>
          <w:trHeight w:val="1"/>
          <w:jc w:val="center"/>
        </w:trPr>
        <w:tc>
          <w:tcPr>
            <w:tcW w:w="843" w:type="dxa"/>
            <w:shd w:val="clear" w:color="auto" w:fill="auto"/>
            <w:tcMar>
              <w:left w:w="21" w:type="dxa"/>
              <w:right w:w="21" w:type="dxa"/>
            </w:tcMar>
            <w:vAlign w:val="center"/>
          </w:tcPr>
          <w:p w:rsidR="00320215" w:rsidRDefault="00320215" w:rsidP="00EF25A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2.5</w:t>
            </w:r>
          </w:p>
        </w:tc>
        <w:tc>
          <w:tcPr>
            <w:tcW w:w="5866" w:type="dxa"/>
            <w:shd w:val="clear" w:color="auto" w:fill="auto"/>
            <w:tcMar>
              <w:left w:w="21" w:type="dxa"/>
              <w:right w:w="21" w:type="dxa"/>
            </w:tcMar>
            <w:vAlign w:val="center"/>
          </w:tcPr>
          <w:p w:rsidR="00320215" w:rsidRDefault="00320215" w:rsidP="00EF25A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1556" w:type="dxa"/>
            <w:shd w:val="clear" w:color="auto" w:fill="auto"/>
            <w:tcMar>
              <w:left w:w="21" w:type="dxa"/>
              <w:right w:w="21" w:type="dxa"/>
            </w:tcMar>
            <w:vAlign w:val="center"/>
          </w:tcPr>
          <w:p w:rsidR="00320215" w:rsidRDefault="00320215" w:rsidP="00EF25A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0-10 баллов</w:t>
            </w:r>
          </w:p>
        </w:tc>
        <w:tc>
          <w:tcPr>
            <w:tcW w:w="1132" w:type="dxa"/>
            <w:shd w:val="clear" w:color="auto" w:fill="auto"/>
            <w:tcMar>
              <w:left w:w="21" w:type="dxa"/>
              <w:right w:w="21" w:type="dxa"/>
            </w:tcMar>
            <w:vAlign w:val="center"/>
          </w:tcPr>
          <w:p w:rsidR="00320215" w:rsidRPr="00AF1DC6" w:rsidRDefault="00320215" w:rsidP="00EF25AD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DC6">
              <w:rPr>
                <w:rFonts w:ascii="Times New Roman" w:eastAsia="Times New Roman" w:hAnsi="Times New Roman" w:cs="Times New Roman"/>
                <w:color w:val="000000"/>
              </w:rPr>
              <w:t>8,63</w:t>
            </w:r>
          </w:p>
        </w:tc>
      </w:tr>
      <w:tr w:rsidR="00320215" w:rsidTr="00320215">
        <w:trPr>
          <w:trHeight w:val="1"/>
          <w:jc w:val="center"/>
        </w:trPr>
        <w:tc>
          <w:tcPr>
            <w:tcW w:w="843" w:type="dxa"/>
            <w:shd w:val="clear" w:color="auto" w:fill="auto"/>
            <w:tcMar>
              <w:left w:w="21" w:type="dxa"/>
              <w:right w:w="21" w:type="dxa"/>
            </w:tcMar>
            <w:vAlign w:val="center"/>
          </w:tcPr>
          <w:p w:rsidR="00320215" w:rsidRDefault="00320215" w:rsidP="00EF25A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2.6</w:t>
            </w:r>
          </w:p>
        </w:tc>
        <w:tc>
          <w:tcPr>
            <w:tcW w:w="5866" w:type="dxa"/>
            <w:shd w:val="clear" w:color="auto" w:fill="auto"/>
            <w:tcMar>
              <w:left w:w="21" w:type="dxa"/>
              <w:right w:w="21" w:type="dxa"/>
            </w:tcMar>
            <w:vAlign w:val="center"/>
          </w:tcPr>
          <w:p w:rsidR="00320215" w:rsidRDefault="00320215" w:rsidP="00EF25A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1556" w:type="dxa"/>
            <w:shd w:val="clear" w:color="auto" w:fill="auto"/>
            <w:tcMar>
              <w:left w:w="21" w:type="dxa"/>
              <w:right w:w="21" w:type="dxa"/>
            </w:tcMar>
            <w:vAlign w:val="center"/>
          </w:tcPr>
          <w:p w:rsidR="00320215" w:rsidRDefault="00320215" w:rsidP="00EF25A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0-10 баллов</w:t>
            </w:r>
          </w:p>
        </w:tc>
        <w:tc>
          <w:tcPr>
            <w:tcW w:w="1132" w:type="dxa"/>
            <w:shd w:val="clear" w:color="auto" w:fill="auto"/>
            <w:tcMar>
              <w:left w:w="21" w:type="dxa"/>
              <w:right w:w="21" w:type="dxa"/>
            </w:tcMar>
            <w:vAlign w:val="center"/>
          </w:tcPr>
          <w:p w:rsidR="00320215" w:rsidRPr="00AF1DC6" w:rsidRDefault="00320215" w:rsidP="00EF25AD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DC6">
              <w:rPr>
                <w:rFonts w:ascii="Times New Roman" w:eastAsia="Times New Roman" w:hAnsi="Times New Roman" w:cs="Times New Roman"/>
                <w:color w:val="000000"/>
              </w:rPr>
              <w:t>9,9</w:t>
            </w:r>
          </w:p>
        </w:tc>
      </w:tr>
      <w:tr w:rsidR="00320215" w:rsidTr="00320215">
        <w:trPr>
          <w:trHeight w:val="1"/>
          <w:jc w:val="center"/>
        </w:trPr>
        <w:tc>
          <w:tcPr>
            <w:tcW w:w="843" w:type="dxa"/>
            <w:shd w:val="clear" w:color="auto" w:fill="auto"/>
            <w:tcMar>
              <w:left w:w="21" w:type="dxa"/>
              <w:right w:w="21" w:type="dxa"/>
            </w:tcMar>
            <w:vAlign w:val="center"/>
          </w:tcPr>
          <w:p w:rsidR="00320215" w:rsidRDefault="00320215" w:rsidP="00EF25A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2.7</w:t>
            </w:r>
          </w:p>
        </w:tc>
        <w:tc>
          <w:tcPr>
            <w:tcW w:w="5866" w:type="dxa"/>
            <w:shd w:val="clear" w:color="auto" w:fill="auto"/>
            <w:tcMar>
              <w:left w:w="21" w:type="dxa"/>
              <w:right w:w="21" w:type="dxa"/>
            </w:tcMar>
            <w:vAlign w:val="center"/>
          </w:tcPr>
          <w:p w:rsidR="00320215" w:rsidRDefault="00320215" w:rsidP="00EF25A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556" w:type="dxa"/>
            <w:shd w:val="clear" w:color="auto" w:fill="auto"/>
            <w:tcMar>
              <w:left w:w="21" w:type="dxa"/>
              <w:right w:w="21" w:type="dxa"/>
            </w:tcMar>
            <w:vAlign w:val="center"/>
          </w:tcPr>
          <w:p w:rsidR="00320215" w:rsidRDefault="00320215" w:rsidP="00EF25A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0-10 баллов</w:t>
            </w:r>
          </w:p>
        </w:tc>
        <w:tc>
          <w:tcPr>
            <w:tcW w:w="1132" w:type="dxa"/>
            <w:shd w:val="clear" w:color="auto" w:fill="auto"/>
            <w:tcMar>
              <w:left w:w="21" w:type="dxa"/>
              <w:right w:w="21" w:type="dxa"/>
            </w:tcMar>
            <w:vAlign w:val="center"/>
          </w:tcPr>
          <w:p w:rsidR="00320215" w:rsidRPr="00AF1DC6" w:rsidRDefault="00320215" w:rsidP="00EF25AD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DC6">
              <w:rPr>
                <w:rFonts w:ascii="Times New Roman" w:eastAsia="Times New Roman" w:hAnsi="Times New Roman" w:cs="Times New Roman"/>
                <w:color w:val="000000"/>
              </w:rPr>
              <w:t>9,32</w:t>
            </w:r>
          </w:p>
        </w:tc>
      </w:tr>
      <w:tr w:rsidR="00320215" w:rsidTr="00320215">
        <w:trPr>
          <w:trHeight w:val="1"/>
          <w:jc w:val="center"/>
        </w:trPr>
        <w:tc>
          <w:tcPr>
            <w:tcW w:w="843" w:type="dxa"/>
            <w:shd w:val="clear" w:color="auto" w:fill="EAF1DD"/>
            <w:tcMar>
              <w:left w:w="21" w:type="dxa"/>
              <w:right w:w="21" w:type="dxa"/>
            </w:tcMar>
            <w:vAlign w:val="center"/>
          </w:tcPr>
          <w:p w:rsidR="00320215" w:rsidRDefault="00320215" w:rsidP="00EF25A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A"/>
              </w:rPr>
              <w:t>3</w:t>
            </w:r>
          </w:p>
        </w:tc>
        <w:tc>
          <w:tcPr>
            <w:tcW w:w="5866" w:type="dxa"/>
            <w:shd w:val="clear" w:color="auto" w:fill="EAF1DD"/>
            <w:tcMar>
              <w:left w:w="21" w:type="dxa"/>
              <w:right w:w="21" w:type="dxa"/>
            </w:tcMar>
            <w:vAlign w:val="center"/>
          </w:tcPr>
          <w:p w:rsidR="00320215" w:rsidRDefault="00320215" w:rsidP="00EF25A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A"/>
              </w:rPr>
              <w:t>Интегральное значение критериев доброжелательности, вежливости, компетентности работников организации</w:t>
            </w:r>
          </w:p>
        </w:tc>
        <w:tc>
          <w:tcPr>
            <w:tcW w:w="1556" w:type="dxa"/>
            <w:shd w:val="clear" w:color="auto" w:fill="EAF1DD"/>
            <w:tcMar>
              <w:left w:w="21" w:type="dxa"/>
              <w:right w:w="21" w:type="dxa"/>
            </w:tcMar>
            <w:vAlign w:val="center"/>
          </w:tcPr>
          <w:p w:rsidR="00320215" w:rsidRDefault="00320215" w:rsidP="00EF25A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A"/>
              </w:rPr>
              <w:t>0-20 баллов</w:t>
            </w:r>
          </w:p>
        </w:tc>
        <w:tc>
          <w:tcPr>
            <w:tcW w:w="1132" w:type="dxa"/>
            <w:shd w:val="clear" w:color="auto" w:fill="EAF1DD"/>
            <w:tcMar>
              <w:left w:w="21" w:type="dxa"/>
              <w:right w:w="21" w:type="dxa"/>
            </w:tcMar>
            <w:vAlign w:val="center"/>
          </w:tcPr>
          <w:p w:rsidR="00320215" w:rsidRPr="00AF1DC6" w:rsidRDefault="00320215" w:rsidP="00EF25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DC6">
              <w:rPr>
                <w:rFonts w:ascii="Times New Roman" w:eastAsia="Times New Roman" w:hAnsi="Times New Roman" w:cs="Times New Roman"/>
                <w:i/>
                <w:color w:val="00000A"/>
              </w:rPr>
              <w:t>20.00</w:t>
            </w:r>
          </w:p>
        </w:tc>
      </w:tr>
      <w:tr w:rsidR="00320215" w:rsidTr="00320215">
        <w:trPr>
          <w:trHeight w:val="1"/>
          <w:jc w:val="center"/>
        </w:trPr>
        <w:tc>
          <w:tcPr>
            <w:tcW w:w="843" w:type="dxa"/>
            <w:shd w:val="clear" w:color="auto" w:fill="auto"/>
            <w:tcMar>
              <w:left w:w="21" w:type="dxa"/>
              <w:right w:w="21" w:type="dxa"/>
            </w:tcMar>
            <w:vAlign w:val="center"/>
          </w:tcPr>
          <w:p w:rsidR="00320215" w:rsidRDefault="00320215" w:rsidP="00EF25A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3.1</w:t>
            </w:r>
          </w:p>
        </w:tc>
        <w:tc>
          <w:tcPr>
            <w:tcW w:w="5866" w:type="dxa"/>
            <w:shd w:val="clear" w:color="auto" w:fill="auto"/>
            <w:tcMar>
              <w:left w:w="21" w:type="dxa"/>
              <w:right w:w="21" w:type="dxa"/>
            </w:tcMar>
            <w:vAlign w:val="center"/>
          </w:tcPr>
          <w:p w:rsidR="00320215" w:rsidRDefault="00320215" w:rsidP="00EF25A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1556" w:type="dxa"/>
            <w:shd w:val="clear" w:color="auto" w:fill="auto"/>
            <w:tcMar>
              <w:left w:w="21" w:type="dxa"/>
              <w:right w:w="21" w:type="dxa"/>
            </w:tcMar>
            <w:vAlign w:val="center"/>
          </w:tcPr>
          <w:p w:rsidR="00320215" w:rsidRDefault="00320215" w:rsidP="00EF25A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0-10 баллов</w:t>
            </w:r>
          </w:p>
        </w:tc>
        <w:tc>
          <w:tcPr>
            <w:tcW w:w="1132" w:type="dxa"/>
            <w:shd w:val="clear" w:color="auto" w:fill="auto"/>
            <w:tcMar>
              <w:left w:w="21" w:type="dxa"/>
              <w:right w:w="21" w:type="dxa"/>
            </w:tcMar>
            <w:vAlign w:val="center"/>
          </w:tcPr>
          <w:p w:rsidR="00320215" w:rsidRPr="00AF1DC6" w:rsidRDefault="00320215" w:rsidP="00EF25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DC6">
              <w:rPr>
                <w:rFonts w:ascii="Times New Roman" w:hAnsi="Times New Roman" w:cs="Times New Roman"/>
              </w:rPr>
              <w:t>10.00</w:t>
            </w:r>
          </w:p>
        </w:tc>
      </w:tr>
      <w:tr w:rsidR="00320215" w:rsidTr="00320215">
        <w:trPr>
          <w:trHeight w:val="1"/>
          <w:jc w:val="center"/>
        </w:trPr>
        <w:tc>
          <w:tcPr>
            <w:tcW w:w="843" w:type="dxa"/>
            <w:shd w:val="clear" w:color="auto" w:fill="auto"/>
            <w:tcMar>
              <w:left w:w="21" w:type="dxa"/>
              <w:right w:w="21" w:type="dxa"/>
            </w:tcMar>
            <w:vAlign w:val="center"/>
          </w:tcPr>
          <w:p w:rsidR="00320215" w:rsidRDefault="00320215" w:rsidP="00EF25A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3.2</w:t>
            </w:r>
          </w:p>
        </w:tc>
        <w:tc>
          <w:tcPr>
            <w:tcW w:w="5866" w:type="dxa"/>
            <w:shd w:val="clear" w:color="auto" w:fill="auto"/>
            <w:tcMar>
              <w:left w:w="21" w:type="dxa"/>
              <w:right w:w="21" w:type="dxa"/>
            </w:tcMar>
            <w:vAlign w:val="center"/>
          </w:tcPr>
          <w:p w:rsidR="00320215" w:rsidRDefault="00320215" w:rsidP="00EF25A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1556" w:type="dxa"/>
            <w:shd w:val="clear" w:color="auto" w:fill="auto"/>
            <w:tcMar>
              <w:left w:w="21" w:type="dxa"/>
              <w:right w:w="21" w:type="dxa"/>
            </w:tcMar>
            <w:vAlign w:val="center"/>
          </w:tcPr>
          <w:p w:rsidR="00320215" w:rsidRDefault="00320215" w:rsidP="00EF25A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0-10 баллов</w:t>
            </w:r>
          </w:p>
        </w:tc>
        <w:tc>
          <w:tcPr>
            <w:tcW w:w="1132" w:type="dxa"/>
            <w:shd w:val="clear" w:color="auto" w:fill="auto"/>
            <w:tcMar>
              <w:left w:w="21" w:type="dxa"/>
              <w:right w:w="21" w:type="dxa"/>
            </w:tcMar>
            <w:vAlign w:val="center"/>
          </w:tcPr>
          <w:p w:rsidR="00320215" w:rsidRPr="00AF1DC6" w:rsidRDefault="00320215" w:rsidP="00EF25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DC6">
              <w:rPr>
                <w:rFonts w:ascii="Times New Roman" w:eastAsia="Times New Roman" w:hAnsi="Times New Roman" w:cs="Times New Roman"/>
                <w:color w:val="00000A"/>
              </w:rPr>
              <w:t>10.00</w:t>
            </w:r>
          </w:p>
        </w:tc>
      </w:tr>
      <w:tr w:rsidR="00320215" w:rsidTr="00320215">
        <w:trPr>
          <w:trHeight w:val="1"/>
          <w:jc w:val="center"/>
        </w:trPr>
        <w:tc>
          <w:tcPr>
            <w:tcW w:w="843" w:type="dxa"/>
            <w:shd w:val="clear" w:color="auto" w:fill="EAF1DD"/>
            <w:tcMar>
              <w:left w:w="21" w:type="dxa"/>
              <w:right w:w="21" w:type="dxa"/>
            </w:tcMar>
            <w:vAlign w:val="center"/>
          </w:tcPr>
          <w:p w:rsidR="00320215" w:rsidRDefault="00320215" w:rsidP="00EF25A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A"/>
              </w:rPr>
              <w:t>4</w:t>
            </w:r>
          </w:p>
        </w:tc>
        <w:tc>
          <w:tcPr>
            <w:tcW w:w="5866" w:type="dxa"/>
            <w:shd w:val="clear" w:color="auto" w:fill="EAF1DD"/>
            <w:tcMar>
              <w:left w:w="21" w:type="dxa"/>
              <w:right w:w="21" w:type="dxa"/>
            </w:tcMar>
            <w:vAlign w:val="center"/>
          </w:tcPr>
          <w:p w:rsidR="00320215" w:rsidRDefault="00320215" w:rsidP="00EF25A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A"/>
              </w:rPr>
              <w:t>Интегральное значение критериев удовлетворенности качеством оказания услуг</w:t>
            </w:r>
          </w:p>
        </w:tc>
        <w:tc>
          <w:tcPr>
            <w:tcW w:w="1556" w:type="dxa"/>
            <w:shd w:val="clear" w:color="auto" w:fill="EAF1DD"/>
            <w:tcMar>
              <w:left w:w="21" w:type="dxa"/>
              <w:right w:w="21" w:type="dxa"/>
            </w:tcMar>
            <w:vAlign w:val="center"/>
          </w:tcPr>
          <w:p w:rsidR="00320215" w:rsidRDefault="00320215" w:rsidP="00EF25A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A"/>
              </w:rPr>
              <w:t>0-30 баллов</w:t>
            </w:r>
          </w:p>
        </w:tc>
        <w:tc>
          <w:tcPr>
            <w:tcW w:w="1132" w:type="dxa"/>
            <w:shd w:val="clear" w:color="auto" w:fill="EAF1DD"/>
            <w:tcMar>
              <w:left w:w="21" w:type="dxa"/>
              <w:right w:w="21" w:type="dxa"/>
            </w:tcMar>
            <w:vAlign w:val="center"/>
          </w:tcPr>
          <w:p w:rsidR="00320215" w:rsidRPr="00AF1DC6" w:rsidRDefault="00320215" w:rsidP="00EF25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DC6">
              <w:rPr>
                <w:rFonts w:ascii="Times New Roman" w:eastAsia="Times New Roman" w:hAnsi="Times New Roman" w:cs="Times New Roman"/>
                <w:i/>
                <w:color w:val="00000A"/>
              </w:rPr>
              <w:t>29,7</w:t>
            </w:r>
          </w:p>
        </w:tc>
      </w:tr>
      <w:tr w:rsidR="00320215" w:rsidTr="00320215">
        <w:trPr>
          <w:trHeight w:val="1"/>
          <w:jc w:val="center"/>
        </w:trPr>
        <w:tc>
          <w:tcPr>
            <w:tcW w:w="843" w:type="dxa"/>
            <w:shd w:val="clear" w:color="auto" w:fill="auto"/>
            <w:tcMar>
              <w:left w:w="21" w:type="dxa"/>
              <w:right w:w="21" w:type="dxa"/>
            </w:tcMar>
            <w:vAlign w:val="center"/>
          </w:tcPr>
          <w:p w:rsidR="00320215" w:rsidRDefault="00320215" w:rsidP="00EF25A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4.1</w:t>
            </w:r>
          </w:p>
        </w:tc>
        <w:tc>
          <w:tcPr>
            <w:tcW w:w="5866" w:type="dxa"/>
            <w:shd w:val="clear" w:color="auto" w:fill="auto"/>
            <w:tcMar>
              <w:left w:w="21" w:type="dxa"/>
              <w:right w:w="21" w:type="dxa"/>
            </w:tcMar>
            <w:vAlign w:val="center"/>
          </w:tcPr>
          <w:p w:rsidR="00320215" w:rsidRDefault="00320215" w:rsidP="00EF25A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1556" w:type="dxa"/>
            <w:shd w:val="clear" w:color="auto" w:fill="auto"/>
            <w:tcMar>
              <w:left w:w="21" w:type="dxa"/>
              <w:right w:w="21" w:type="dxa"/>
            </w:tcMar>
            <w:vAlign w:val="center"/>
          </w:tcPr>
          <w:p w:rsidR="00320215" w:rsidRDefault="00320215" w:rsidP="00EF25A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0-10 баллов</w:t>
            </w:r>
          </w:p>
        </w:tc>
        <w:tc>
          <w:tcPr>
            <w:tcW w:w="1132" w:type="dxa"/>
            <w:shd w:val="clear" w:color="auto" w:fill="auto"/>
            <w:tcMar>
              <w:left w:w="21" w:type="dxa"/>
              <w:right w:w="21" w:type="dxa"/>
            </w:tcMar>
            <w:vAlign w:val="center"/>
          </w:tcPr>
          <w:p w:rsidR="00320215" w:rsidRPr="00AF1DC6" w:rsidRDefault="00320215" w:rsidP="00EF25AD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DC6">
              <w:rPr>
                <w:rFonts w:ascii="Times New Roman" w:eastAsia="Times New Roman" w:hAnsi="Times New Roman" w:cs="Times New Roman"/>
                <w:color w:val="000000"/>
              </w:rPr>
              <w:t>9,73</w:t>
            </w:r>
          </w:p>
        </w:tc>
      </w:tr>
      <w:tr w:rsidR="00320215" w:rsidTr="00320215">
        <w:trPr>
          <w:trHeight w:val="1"/>
          <w:jc w:val="center"/>
        </w:trPr>
        <w:tc>
          <w:tcPr>
            <w:tcW w:w="843" w:type="dxa"/>
            <w:shd w:val="clear" w:color="auto" w:fill="auto"/>
            <w:tcMar>
              <w:left w:w="21" w:type="dxa"/>
              <w:right w:w="21" w:type="dxa"/>
            </w:tcMar>
            <w:vAlign w:val="center"/>
          </w:tcPr>
          <w:p w:rsidR="00320215" w:rsidRDefault="00320215" w:rsidP="00EF25A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4.2</w:t>
            </w:r>
          </w:p>
        </w:tc>
        <w:tc>
          <w:tcPr>
            <w:tcW w:w="5866" w:type="dxa"/>
            <w:shd w:val="clear" w:color="auto" w:fill="auto"/>
            <w:tcMar>
              <w:left w:w="21" w:type="dxa"/>
              <w:right w:w="21" w:type="dxa"/>
            </w:tcMar>
            <w:vAlign w:val="center"/>
          </w:tcPr>
          <w:p w:rsidR="00320215" w:rsidRDefault="00320215" w:rsidP="00EF25A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556" w:type="dxa"/>
            <w:shd w:val="clear" w:color="auto" w:fill="auto"/>
            <w:tcMar>
              <w:left w:w="21" w:type="dxa"/>
              <w:right w:w="21" w:type="dxa"/>
            </w:tcMar>
            <w:vAlign w:val="center"/>
          </w:tcPr>
          <w:p w:rsidR="00320215" w:rsidRDefault="00320215" w:rsidP="00EF25A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0-10 баллов</w:t>
            </w:r>
          </w:p>
        </w:tc>
        <w:tc>
          <w:tcPr>
            <w:tcW w:w="1132" w:type="dxa"/>
            <w:shd w:val="clear" w:color="auto" w:fill="auto"/>
            <w:tcMar>
              <w:left w:w="21" w:type="dxa"/>
              <w:right w:w="21" w:type="dxa"/>
            </w:tcMar>
            <w:vAlign w:val="center"/>
          </w:tcPr>
          <w:p w:rsidR="00320215" w:rsidRPr="00AF1DC6" w:rsidRDefault="00320215" w:rsidP="00EF25AD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DC6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</w:tr>
      <w:tr w:rsidR="00320215" w:rsidTr="00320215">
        <w:trPr>
          <w:trHeight w:val="1"/>
          <w:jc w:val="center"/>
        </w:trPr>
        <w:tc>
          <w:tcPr>
            <w:tcW w:w="843" w:type="dxa"/>
            <w:shd w:val="clear" w:color="auto" w:fill="auto"/>
            <w:tcMar>
              <w:left w:w="21" w:type="dxa"/>
              <w:right w:w="21" w:type="dxa"/>
            </w:tcMar>
            <w:vAlign w:val="center"/>
          </w:tcPr>
          <w:p w:rsidR="00320215" w:rsidRDefault="00320215" w:rsidP="00EF25A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4.3</w:t>
            </w:r>
          </w:p>
        </w:tc>
        <w:tc>
          <w:tcPr>
            <w:tcW w:w="5866" w:type="dxa"/>
            <w:shd w:val="clear" w:color="auto" w:fill="auto"/>
            <w:tcMar>
              <w:left w:w="21" w:type="dxa"/>
              <w:right w:w="21" w:type="dxa"/>
            </w:tcMar>
            <w:vAlign w:val="center"/>
          </w:tcPr>
          <w:p w:rsidR="00320215" w:rsidRDefault="00320215" w:rsidP="00EF25A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1556" w:type="dxa"/>
            <w:shd w:val="clear" w:color="auto" w:fill="auto"/>
            <w:tcMar>
              <w:left w:w="21" w:type="dxa"/>
              <w:right w:w="21" w:type="dxa"/>
            </w:tcMar>
            <w:vAlign w:val="center"/>
          </w:tcPr>
          <w:p w:rsidR="00320215" w:rsidRDefault="00320215" w:rsidP="00EF25A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0-10 баллов</w:t>
            </w:r>
          </w:p>
        </w:tc>
        <w:tc>
          <w:tcPr>
            <w:tcW w:w="1132" w:type="dxa"/>
            <w:shd w:val="clear" w:color="auto" w:fill="auto"/>
            <w:tcMar>
              <w:left w:w="21" w:type="dxa"/>
              <w:right w:w="21" w:type="dxa"/>
            </w:tcMar>
            <w:vAlign w:val="center"/>
          </w:tcPr>
          <w:p w:rsidR="00320215" w:rsidRPr="00AF1DC6" w:rsidRDefault="00320215" w:rsidP="00EF25AD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1DC6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</w:tr>
      <w:tr w:rsidR="00320215" w:rsidTr="00320215">
        <w:trPr>
          <w:trHeight w:val="1"/>
          <w:jc w:val="center"/>
        </w:trPr>
        <w:tc>
          <w:tcPr>
            <w:tcW w:w="6709" w:type="dxa"/>
            <w:gridSpan w:val="2"/>
            <w:shd w:val="clear" w:color="auto" w:fill="auto"/>
            <w:tcMar>
              <w:left w:w="21" w:type="dxa"/>
              <w:right w:w="21" w:type="dxa"/>
            </w:tcMar>
            <w:vAlign w:val="center"/>
          </w:tcPr>
          <w:p w:rsidR="00320215" w:rsidRDefault="00320215" w:rsidP="00EF25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7E6BC1">
              <w:rPr>
                <w:rFonts w:ascii="Times New Roman" w:hAnsi="Times New Roman"/>
                <w:b/>
              </w:rPr>
              <w:t>Интегральный показатель оценки качества предоставляемых услуг</w:t>
            </w:r>
          </w:p>
        </w:tc>
        <w:tc>
          <w:tcPr>
            <w:tcW w:w="1556" w:type="dxa"/>
            <w:shd w:val="clear" w:color="auto" w:fill="auto"/>
            <w:tcMar>
              <w:left w:w="21" w:type="dxa"/>
              <w:right w:w="21" w:type="dxa"/>
            </w:tcMar>
            <w:vAlign w:val="center"/>
          </w:tcPr>
          <w:p w:rsidR="00320215" w:rsidRDefault="00320215" w:rsidP="00EF25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7E6BC1">
              <w:rPr>
                <w:rFonts w:ascii="Times New Roman" w:hAnsi="Times New Roman"/>
                <w:b/>
              </w:rPr>
              <w:t>0-160 баллов</w:t>
            </w:r>
          </w:p>
        </w:tc>
        <w:tc>
          <w:tcPr>
            <w:tcW w:w="1132" w:type="dxa"/>
            <w:shd w:val="clear" w:color="auto" w:fill="auto"/>
            <w:tcMar>
              <w:left w:w="21" w:type="dxa"/>
              <w:right w:w="21" w:type="dxa"/>
            </w:tcMar>
            <w:vAlign w:val="center"/>
          </w:tcPr>
          <w:p w:rsidR="00320215" w:rsidRPr="00EB2CBE" w:rsidRDefault="00320215" w:rsidP="00EF25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EB2CBE">
              <w:rPr>
                <w:rFonts w:ascii="Times New Roman" w:eastAsia="Times New Roman" w:hAnsi="Times New Roman" w:cs="Times New Roman"/>
                <w:b/>
                <w:color w:val="00000A"/>
              </w:rPr>
              <w:t>146</w:t>
            </w:r>
          </w:p>
        </w:tc>
      </w:tr>
    </w:tbl>
    <w:p w:rsidR="00320215" w:rsidRDefault="00320215" w:rsidP="00320215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20215" w:rsidRPr="000C3560" w:rsidRDefault="00320215" w:rsidP="00320215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C3560">
        <w:rPr>
          <w:rFonts w:ascii="Times New Roman" w:eastAsia="Times New Roman" w:hAnsi="Times New Roman" w:cs="Times New Roman"/>
          <w:b/>
          <w:i/>
          <w:sz w:val="28"/>
          <w:szCs w:val="28"/>
        </w:rPr>
        <w:t>Динамика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2"/>
        <w:gridCol w:w="2522"/>
        <w:gridCol w:w="1310"/>
        <w:gridCol w:w="1711"/>
      </w:tblGrid>
      <w:tr w:rsidR="00320215" w:rsidRPr="004E3AF8" w:rsidTr="00EF25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20215" w:rsidRPr="004E3AF8" w:rsidRDefault="00320215" w:rsidP="00EF25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20215" w:rsidRPr="004E3AF8" w:rsidRDefault="00320215" w:rsidP="00EF25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Предшествующий результат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20215" w:rsidRPr="004E3AF8" w:rsidRDefault="00320215" w:rsidP="00EF25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Динамика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20215" w:rsidRPr="004E3AF8" w:rsidRDefault="00320215" w:rsidP="00EF25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баллов</w:t>
            </w:r>
          </w:p>
        </w:tc>
      </w:tr>
      <w:tr w:rsidR="00320215" w:rsidRPr="004E3AF8" w:rsidTr="00EF25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20215" w:rsidRPr="004E3AF8" w:rsidRDefault="00320215" w:rsidP="00EF25AD">
            <w:pPr>
              <w:spacing w:after="0" w:line="0" w:lineRule="atLeas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Открытость и доступность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A84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20215" w:rsidRPr="004E3AF8" w:rsidRDefault="00320215" w:rsidP="00EF25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20215" w:rsidRPr="004E3AF8" w:rsidRDefault="00320215" w:rsidP="00EF25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107DF76" wp14:editId="66149346">
                  <wp:extent cx="723900" cy="600075"/>
                  <wp:effectExtent l="0" t="0" r="0" b="0"/>
                  <wp:docPr id="444" name="Рисунок 77" descr="C:\Documents and Settings\Администратор\Рабочий стол\НОК_ЛО_18\НОК_ЛО_18\НОК_ЛО_18\Итоговые\Стрелка_вниз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C:\Documents and Settings\Администратор\Рабочий стол\НОК_ЛО_18\НОК_ЛО_18\НОК_ЛО_18\Итоговые\Стрелка_вниз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A84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20215" w:rsidRPr="004E3AF8" w:rsidRDefault="00320215" w:rsidP="00EF25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320215" w:rsidRPr="004E3AF8" w:rsidTr="00EF25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20215" w:rsidRPr="004E3AF8" w:rsidRDefault="00320215" w:rsidP="00EF25AD">
            <w:pPr>
              <w:spacing w:after="0" w:line="0" w:lineRule="atLeas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Комфортность условий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A84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20215" w:rsidRPr="004E3AF8" w:rsidRDefault="00320215" w:rsidP="00EF25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20215" w:rsidRPr="004E3AF8" w:rsidRDefault="00320215" w:rsidP="00EF25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E62C35D" wp14:editId="6DEDA5F1">
                  <wp:extent cx="685800" cy="571500"/>
                  <wp:effectExtent l="0" t="0" r="0" b="0"/>
                  <wp:docPr id="445" name="Рисунок 78" descr="C:\Documents and Settings\Администратор\Рабочий стол\НОК_ЛО_18\НОК_ЛО_18\НОК_ЛО_18\Итоговые\Интегральные табл.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C:\Documents and Settings\Администратор\Рабочий стол\НОК_ЛО_18\НОК_ЛО_18\НОК_ЛО_18\Итоговые\Интегральные табл.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A84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20215" w:rsidRPr="004E3AF8" w:rsidRDefault="00320215" w:rsidP="00EF25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</w:tr>
      <w:tr w:rsidR="00320215" w:rsidRPr="004E3AF8" w:rsidTr="00EF25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20215" w:rsidRPr="004E3AF8" w:rsidRDefault="00320215" w:rsidP="00EF25AD">
            <w:pPr>
              <w:spacing w:after="0" w:line="0" w:lineRule="atLeas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Доброжелательность, вежливость, компетентность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A84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20215" w:rsidRPr="004E3AF8" w:rsidRDefault="00320215" w:rsidP="00EF25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20215" w:rsidRPr="004E3AF8" w:rsidRDefault="00320215" w:rsidP="00EF25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104029D" wp14:editId="21E528D0">
                  <wp:extent cx="685800" cy="571500"/>
                  <wp:effectExtent l="0" t="0" r="0" b="0"/>
                  <wp:docPr id="446" name="Рисунок 79" descr="C:\Documents and Settings\Администратор\Рабочий стол\НОК_ЛО_18\НОК_ЛО_18\НОК_ЛО_18\Итоговые\Интегральные табл.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Documents and Settings\Администратор\Рабочий стол\НОК_ЛО_18\НОК_ЛО_18\НОК_ЛО_18\Итоговые\Интегральные табл.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A84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20215" w:rsidRPr="004E3AF8" w:rsidRDefault="00320215" w:rsidP="00EF25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320215" w:rsidRPr="004E3AF8" w:rsidTr="00EF25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20215" w:rsidRPr="004E3AF8" w:rsidRDefault="00320215" w:rsidP="00EF25AD">
            <w:pPr>
              <w:spacing w:after="0" w:line="0" w:lineRule="atLeas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Удовлетворенность качеством образовательной деятельности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A84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20215" w:rsidRPr="004E3AF8" w:rsidRDefault="00320215" w:rsidP="00EF25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20215" w:rsidRPr="004E3AF8" w:rsidRDefault="00320215" w:rsidP="00EF25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F5B7CFD" wp14:editId="23D6F66A">
                  <wp:extent cx="685800" cy="571500"/>
                  <wp:effectExtent l="0" t="0" r="0" b="0"/>
                  <wp:docPr id="447" name="Рисунок 80" descr="C:\Documents and Settings\Администратор\Рабочий стол\НОК_ЛО_18\НОК_ЛО_18\НОК_ЛО_18\Итоговые\Интегральные табл.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C:\Documents and Settings\Администратор\Рабочий стол\НОК_ЛО_18\НОК_ЛО_18\НОК_ЛО_18\Итоговые\Интегральные табл.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A84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320215" w:rsidRPr="004E3AF8" w:rsidRDefault="00320215" w:rsidP="00EF25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29,7</w:t>
            </w:r>
          </w:p>
        </w:tc>
      </w:tr>
    </w:tbl>
    <w:p w:rsidR="00320215" w:rsidRDefault="00320215" w:rsidP="00320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215" w:rsidRPr="00F436D6" w:rsidRDefault="00320215" w:rsidP="00320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6D6">
        <w:rPr>
          <w:rFonts w:ascii="Times New Roman" w:hAnsi="Times New Roman" w:cs="Times New Roman"/>
          <w:sz w:val="24"/>
          <w:szCs w:val="24"/>
        </w:rPr>
        <w:t>Основные сведения об образовательной организации представлены на официальном сайте и стенде достаточно полно. Информация о педагогических работниках актуальна и соответствует требованиям к сайтам образовательных организаций. Взаимодействие с образовательной организацией реализовано с помощью различных способов связи, в том числе и с помощью электронных сервисов обратной связи на официальном сайте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36D6">
        <w:rPr>
          <w:rFonts w:ascii="Times New Roman" w:eastAsia="Times New Roman" w:hAnsi="Times New Roman" w:cs="Times New Roman"/>
          <w:sz w:val="24"/>
          <w:szCs w:val="24"/>
        </w:rPr>
        <w:t xml:space="preserve"> которая в ходе выборочного тестирования показали себя как работоспобные (поступил ответ на запрос).</w:t>
      </w:r>
      <w:r w:rsidRPr="00F436D6">
        <w:rPr>
          <w:rFonts w:ascii="Times New Roman" w:hAnsi="Times New Roman" w:cs="Times New Roman"/>
          <w:sz w:val="24"/>
          <w:szCs w:val="24"/>
        </w:rPr>
        <w:t xml:space="preserve"> Возможность отслеживать ход рассмотрения обращений не реализована. Динамика относительно результатов предыдущей процедуры НОК в целом положительная, однако, наблюдается снижение баллов по критерию "Открытость и доступность". Следует обратить внимание, что 1 респондент из 37 оценивает в целом открытость и доступность как плохую. </w:t>
      </w:r>
      <w:r w:rsidRPr="00F436D6">
        <w:rPr>
          <w:rFonts w:ascii="Times New Roman" w:hAnsi="Times New Roman" w:cs="Times New Roman"/>
          <w:color w:val="00000A"/>
          <w:sz w:val="24"/>
          <w:szCs w:val="24"/>
        </w:rPr>
        <w:t xml:space="preserve">Удовлетворенность доброжелательностью, вежливостью работников организации на всех </w:t>
      </w:r>
      <w:r w:rsidRPr="00F436D6">
        <w:rPr>
          <w:rFonts w:ascii="Times New Roman" w:hAnsi="Times New Roman" w:cs="Times New Roman"/>
          <w:color w:val="00000A"/>
          <w:sz w:val="24"/>
          <w:szCs w:val="24"/>
        </w:rPr>
        <w:lastRenderedPageBreak/>
        <w:t>этапах взаимодействия оценена опрошенными респондентами хорошая и отличная. Респондентами отмечается высокий профессионализм педагогического состава, однако, есть и недостатки, 2 респондента из 37 оценивают условия индивидуальной работы как плохую.</w:t>
      </w:r>
    </w:p>
    <w:p w:rsidR="00320215" w:rsidRPr="005061A9" w:rsidRDefault="00320215" w:rsidP="003202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6D6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и информационное обеспечение не совсем соответствует современным требованиям к образовательной</w:t>
      </w:r>
      <w:r w:rsidRPr="005061A9">
        <w:rPr>
          <w:rFonts w:ascii="Times New Roman" w:eastAsia="Times New Roman" w:hAnsi="Times New Roman" w:cs="Times New Roman"/>
          <w:sz w:val="24"/>
          <w:szCs w:val="24"/>
        </w:rPr>
        <w:t xml:space="preserve"> организации, условия для охраны и </w:t>
      </w:r>
      <w:r>
        <w:rPr>
          <w:rFonts w:ascii="Times New Roman" w:eastAsia="Times New Roman" w:hAnsi="Times New Roman" w:cs="Times New Roman"/>
          <w:sz w:val="24"/>
          <w:szCs w:val="24"/>
        </w:rPr>
        <w:t>укрепления здоровья обучающихся реализованы недостаточно – респонденты отмечают тесноту и нехватку аудиторных помещений, отсутствие соответствующей оборудованной спортивной площадки.</w:t>
      </w:r>
    </w:p>
    <w:p w:rsidR="00320215" w:rsidRPr="005061A9" w:rsidRDefault="00320215" w:rsidP="003202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1A9">
        <w:rPr>
          <w:rFonts w:ascii="Times New Roman" w:eastAsia="Times New Roman" w:hAnsi="Times New Roman" w:cs="Times New Roman"/>
          <w:sz w:val="24"/>
          <w:szCs w:val="24"/>
        </w:rPr>
        <w:t>Реализуется достаточное количество дополнит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ельных образовательных программ, однако, следует отметить, что на момент обследования были представлены несколько устаревшие сведения о расписании (2015-2016 гг.). </w:t>
      </w:r>
      <w:r w:rsidRPr="005061A9">
        <w:rPr>
          <w:rFonts w:ascii="Times New Roman" w:eastAsia="Times New Roman" w:hAnsi="Times New Roman" w:cs="Times New Roman"/>
          <w:sz w:val="24"/>
          <w:szCs w:val="24"/>
        </w:rPr>
        <w:t>Условия для уча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стия обучающихся в различных мероприятиях предоставлены. </w:t>
      </w:r>
    </w:p>
    <w:p w:rsidR="00320215" w:rsidRPr="005061A9" w:rsidRDefault="00320215" w:rsidP="003202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1A9">
        <w:rPr>
          <w:rFonts w:ascii="Times New Roman" w:eastAsia="Times New Roman" w:hAnsi="Times New Roman" w:cs="Times New Roman"/>
          <w:sz w:val="24"/>
          <w:szCs w:val="24"/>
        </w:rPr>
        <w:t xml:space="preserve">Имеется возможность качественно оказывать все виды помощи (психолого-педагогической, медицинской или социальной). </w:t>
      </w:r>
    </w:p>
    <w:p w:rsidR="00320215" w:rsidRPr="005061A9" w:rsidRDefault="00320215" w:rsidP="003202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1A9">
        <w:rPr>
          <w:rFonts w:ascii="Times New Roman" w:hAnsi="Times New Roman" w:cs="Times New Roman"/>
          <w:sz w:val="24"/>
          <w:szCs w:val="24"/>
        </w:rPr>
        <w:t>Возможности и условия для обучения и воспитания обучающихся с ОВЗ реализованы на очень хорошем уровне относительно обучающегося контингента</w:t>
      </w:r>
      <w:r>
        <w:rPr>
          <w:rFonts w:ascii="Times New Roman" w:hAnsi="Times New Roman" w:cs="Times New Roman"/>
          <w:sz w:val="24"/>
          <w:szCs w:val="24"/>
        </w:rPr>
        <w:t>, однако, мнения респондентов достаточно противоречивые, некоторое число респондентов оценивает условия как очень хорошие, некоторое крайне недовольно</w:t>
      </w:r>
      <w:r w:rsidRPr="005061A9">
        <w:rPr>
          <w:rFonts w:ascii="Times New Roman" w:hAnsi="Times New Roman" w:cs="Times New Roman"/>
          <w:sz w:val="24"/>
          <w:szCs w:val="24"/>
        </w:rPr>
        <w:t>. Собранные сведения по данному критерию являются относительно объективными, поскольку большинство респондентов имеют прямое или косвенное отношение к категории лиц с ОВЗ.</w:t>
      </w:r>
    </w:p>
    <w:p w:rsidR="00320215" w:rsidRPr="0045149F" w:rsidRDefault="00320215" w:rsidP="0032021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4673">
        <w:rPr>
          <w:rFonts w:ascii="Times New Roman" w:eastAsia="Times New Roman" w:hAnsi="Times New Roman" w:cs="Times New Roman"/>
          <w:i/>
          <w:sz w:val="24"/>
          <w:szCs w:val="24"/>
        </w:rPr>
        <w:t>Рекомендации по повышению качества условий образовательной деятельности:</w:t>
      </w:r>
    </w:p>
    <w:p w:rsidR="00320215" w:rsidRDefault="00320215" w:rsidP="003202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1A9">
        <w:rPr>
          <w:rFonts w:ascii="Times New Roman" w:eastAsia="Times New Roman" w:hAnsi="Times New Roman" w:cs="Times New Roman"/>
          <w:sz w:val="24"/>
          <w:szCs w:val="24"/>
        </w:rPr>
        <w:t xml:space="preserve">Продолжить работу в совершенствовании условий развития творческих способностей обучающихся, создать для них мотивационную среду, обеспечивающую участие в олимпиадах и конкурсах различного уровня. </w:t>
      </w:r>
    </w:p>
    <w:p w:rsidR="00320215" w:rsidRDefault="00320215" w:rsidP="003202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1A9">
        <w:rPr>
          <w:rFonts w:ascii="Times New Roman" w:eastAsia="Times New Roman" w:hAnsi="Times New Roman" w:cs="Times New Roman"/>
          <w:sz w:val="24"/>
          <w:szCs w:val="24"/>
        </w:rPr>
        <w:t>При необходимости продолжения развития доступной среды, продолжить организацию комфортных условий для обучения обучающихся с ОВЗ и инвалидов, в том числе дальнейшее оборудование внутреннего пространства и прилегающей территории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61A9">
        <w:rPr>
          <w:rFonts w:ascii="Times New Roman" w:eastAsia="Times New Roman" w:hAnsi="Times New Roman" w:cs="Times New Roman"/>
          <w:sz w:val="24"/>
          <w:szCs w:val="24"/>
        </w:rPr>
        <w:t>с особым вниманием к средствам, позволяющим обучающимся с ОВЗ и инвалидам получать образовательные услуги наравне с другими.</w:t>
      </w:r>
    </w:p>
    <w:p w:rsidR="00320215" w:rsidRPr="002224CE" w:rsidRDefault="00320215" w:rsidP="003202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Провести углубленный анализ с целью выявления причин неудовлетворенности, с дальнейшей разработкой плана по устранению причин и реализацией.</w:t>
      </w:r>
    </w:p>
    <w:p w:rsidR="00320215" w:rsidRPr="004E3AF8" w:rsidRDefault="00320215" w:rsidP="00320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215" w:rsidRDefault="00320215" w:rsidP="00320215">
      <w:pPr>
        <w:pStyle w:val="a3"/>
        <w:spacing w:before="0" w:beforeAutospacing="0" w:after="200" w:afterAutospacing="0"/>
        <w:jc w:val="center"/>
      </w:pPr>
      <w:r>
        <w:rPr>
          <w:noProof/>
          <w:color w:val="000000"/>
        </w:rPr>
        <w:lastRenderedPageBreak/>
        <w:drawing>
          <wp:inline distT="0" distB="0" distL="0" distR="0" wp14:anchorId="08B807C5" wp14:editId="170EBA14">
            <wp:extent cx="5943600" cy="2971800"/>
            <wp:effectExtent l="19050" t="0" r="0" b="0"/>
            <wp:docPr id="448" name="Рисунок 315" descr="Диаграмма ответов в Формах. Вопрос: 1.1.1.   Оцените полноту и актуальность информации об образовательной организации и ее деятельности. Количество ответов: 37&amp;nbsp;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Диаграмма ответов в Формах. Вопрос: 1.1.1.   Оцените полноту и актуальность информации об образовательной организации и ее деятельности. Количество ответов: 37&amp;nbsp;ответов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215" w:rsidRDefault="00320215" w:rsidP="00320215">
      <w:pPr>
        <w:pStyle w:val="a3"/>
        <w:spacing w:before="0" w:beforeAutospacing="0" w:after="200" w:afterAutospacing="0"/>
        <w:jc w:val="center"/>
      </w:pPr>
      <w:r>
        <w:rPr>
          <w:noProof/>
          <w:color w:val="000000"/>
        </w:rPr>
        <w:drawing>
          <wp:inline distT="0" distB="0" distL="0" distR="0" wp14:anchorId="2B055CDF" wp14:editId="07C8950E">
            <wp:extent cx="5943600" cy="2743200"/>
            <wp:effectExtent l="19050" t="0" r="0" b="0"/>
            <wp:docPr id="449" name="Рисунок 316" descr="Диаграмма ответов в Формах. Вопрос: 2.4.   Оцените условия индивидуальной работы с обучающимися. Количество ответов: 37&amp;nbsp;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Диаграмма ответов в Формах. Вопрос: 2.4.   Оцените условия индивидуальной работы с обучающимися. Количество ответов: 37&amp;nbsp;ответов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215" w:rsidRDefault="00320215" w:rsidP="00320215">
      <w:pPr>
        <w:pStyle w:val="a3"/>
        <w:spacing w:before="0" w:beforeAutospacing="0" w:after="200" w:afterAutospacing="0"/>
        <w:jc w:val="center"/>
      </w:pPr>
      <w:r>
        <w:rPr>
          <w:noProof/>
          <w:color w:val="000000"/>
        </w:rPr>
        <w:drawing>
          <wp:inline distT="0" distB="0" distL="0" distR="0" wp14:anchorId="350AFCD9" wp14:editId="0192E49B">
            <wp:extent cx="5943600" cy="2971800"/>
            <wp:effectExtent l="19050" t="0" r="0" b="0"/>
            <wp:docPr id="450" name="Рисунок 317" descr="Диаграмма ответов в Формах. Вопрос: 3.3.   Оцените территорию, прилегающую к образовательной организации и её помещения с учётом доступности для обучающихся с ограниченными возможностями здоровья и инвалидов. Количество ответов: 37&amp;nbsp;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Диаграмма ответов в Формах. Вопрос: 3.3.   Оцените территорию, прилегающую к образовательной организации и её помещения с учётом доступности для обучающихся с ограниченными возможностями здоровья и инвалидов. Количество ответов: 37&amp;nbsp;ответов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215" w:rsidRDefault="00320215" w:rsidP="00320215">
      <w:pPr>
        <w:pStyle w:val="a3"/>
        <w:spacing w:before="0" w:beforeAutospacing="0" w:after="200" w:afterAutospacing="0"/>
        <w:jc w:val="center"/>
      </w:pPr>
      <w:r>
        <w:rPr>
          <w:noProof/>
          <w:color w:val="000000"/>
        </w:rPr>
        <w:lastRenderedPageBreak/>
        <w:drawing>
          <wp:inline distT="0" distB="0" distL="0" distR="0" wp14:anchorId="7B58C4A1" wp14:editId="177C48C8">
            <wp:extent cx="5943600" cy="2971800"/>
            <wp:effectExtent l="19050" t="0" r="0" b="0"/>
            <wp:docPr id="451" name="Рисунок 318" descr="Диаграмма ответов в Формах. Вопрос: 3.4.   Оцените Вашу удовлетворённость условиями организации обучения и воспитания обучающихся с ограниченными возможностями здоровья и инвалидов. Количество ответов: 37&amp;nbsp;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Диаграмма ответов в Формах. Вопрос: 3.4.   Оцените Вашу удовлетворённость условиями организации обучения и воспитания обучающихся с ограниченными возможностями здоровья и инвалидов. Количество ответов: 37&amp;nbsp;ответов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215" w:rsidRDefault="00320215" w:rsidP="00320215">
      <w:pPr>
        <w:pStyle w:val="a3"/>
        <w:spacing w:before="0" w:beforeAutospacing="0" w:after="200" w:afterAutospacing="0"/>
        <w:jc w:val="center"/>
      </w:pPr>
      <w:r>
        <w:rPr>
          <w:noProof/>
          <w:color w:val="000000"/>
        </w:rPr>
        <w:drawing>
          <wp:inline distT="0" distB="0" distL="0" distR="0" wp14:anchorId="1600DC14" wp14:editId="3A07A051">
            <wp:extent cx="5943600" cy="2971800"/>
            <wp:effectExtent l="19050" t="0" r="0" b="0"/>
            <wp:docPr id="452" name="Рисунок 319" descr="Диаграмма ответов в Формах. Вопрос: 5.1.   Оцените Вашу удовлетворенность организационными условиями предоставления образовательных услуг и состоянием материально-технического обеспечения образовательной организации. Количество ответов: 37&amp;nbsp;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Диаграмма ответов в Формах. Вопрос: 5.1.   Оцените Вашу удовлетворенность организационными условиями предоставления образовательных услуг и состоянием материально-технического обеспечения образовательной организации. Количество ответов: 37&amp;nbsp;ответов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215" w:rsidRDefault="00320215" w:rsidP="00320215">
      <w:pPr>
        <w:pStyle w:val="a3"/>
        <w:spacing w:before="0" w:beforeAutospacing="0" w:after="200" w:afterAutospacing="0"/>
        <w:rPr>
          <w:b/>
          <w:bCs/>
          <w:color w:val="000000"/>
          <w:sz w:val="28"/>
          <w:szCs w:val="28"/>
          <w:u w:val="single"/>
        </w:rPr>
      </w:pPr>
    </w:p>
    <w:p w:rsidR="00320215" w:rsidRDefault="00320215" w:rsidP="00320215">
      <w:pPr>
        <w:pStyle w:val="1"/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20215" w:rsidRDefault="00320215" w:rsidP="00320215">
      <w:pPr>
        <w:pStyle w:val="1"/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20215" w:rsidRDefault="00320215" w:rsidP="00320215">
      <w:pPr>
        <w:pStyle w:val="1"/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20215" w:rsidRDefault="00320215" w:rsidP="00320215">
      <w:pPr>
        <w:pStyle w:val="1"/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20215" w:rsidRDefault="00320215" w:rsidP="00320215">
      <w:pPr>
        <w:pStyle w:val="1"/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20215" w:rsidRDefault="00320215" w:rsidP="00320215">
      <w:pPr>
        <w:pStyle w:val="1"/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20215" w:rsidRDefault="00320215" w:rsidP="00320215">
      <w:pPr>
        <w:pStyle w:val="1"/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20215" w:rsidRDefault="00320215" w:rsidP="00320215">
      <w:pPr>
        <w:pStyle w:val="1"/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20215" w:rsidRDefault="00320215" w:rsidP="00320215">
      <w:pPr>
        <w:pStyle w:val="1"/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20215" w:rsidRDefault="00320215" w:rsidP="00320215">
      <w:pPr>
        <w:pStyle w:val="1"/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20215" w:rsidRDefault="00320215" w:rsidP="00320215">
      <w:pPr>
        <w:pStyle w:val="1"/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20215" w:rsidRDefault="00320215" w:rsidP="00320215">
      <w:pPr>
        <w:pStyle w:val="1"/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20215" w:rsidRPr="00AC06C7" w:rsidRDefault="00320215" w:rsidP="00320215">
      <w:pPr>
        <w:pStyle w:val="1"/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06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Расчет интегральных показателей с учетом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обновленных</w:t>
      </w:r>
      <w:r w:rsidRPr="00AC06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требований</w:t>
      </w:r>
    </w:p>
    <w:p w:rsidR="00320215" w:rsidRPr="005D4CA0" w:rsidRDefault="00320215" w:rsidP="00320215">
      <w:pPr>
        <w:pStyle w:val="1"/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320215" w:rsidRDefault="00320215" w:rsidP="00320215">
      <w:pPr>
        <w:pStyle w:val="1"/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Критерий 1. Открытость и доступность информации об организации,</w:t>
      </w:r>
    </w:p>
    <w:p w:rsidR="00320215" w:rsidRDefault="00320215" w:rsidP="00320215">
      <w:pPr>
        <w:pStyle w:val="1"/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осуществляющей образовательную деятельность.</w:t>
      </w:r>
    </w:p>
    <w:p w:rsidR="00320215" w:rsidRDefault="00320215" w:rsidP="00320215">
      <w:pPr>
        <w:pStyle w:val="1"/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636"/>
        <w:gridCol w:w="1559"/>
        <w:gridCol w:w="1559"/>
        <w:gridCol w:w="1559"/>
        <w:gridCol w:w="2032"/>
      </w:tblGrid>
      <w:tr w:rsidR="00320215" w:rsidTr="00EF25AD">
        <w:trPr>
          <w:jc w:val="center"/>
        </w:trPr>
        <w:tc>
          <w:tcPr>
            <w:tcW w:w="1411" w:type="pct"/>
            <w:vAlign w:val="center"/>
          </w:tcPr>
          <w:p w:rsidR="00320215" w:rsidRDefault="00320215" w:rsidP="00EF25A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834" w:type="pct"/>
            <w:vAlign w:val="center"/>
          </w:tcPr>
          <w:p w:rsidR="00320215" w:rsidRDefault="00320215" w:rsidP="00EF25A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Показатель 1.1</w:t>
            </w:r>
          </w:p>
        </w:tc>
        <w:tc>
          <w:tcPr>
            <w:tcW w:w="834" w:type="pct"/>
            <w:vAlign w:val="center"/>
          </w:tcPr>
          <w:p w:rsidR="00320215" w:rsidRDefault="00320215" w:rsidP="00EF25A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Показатель 1.2</w:t>
            </w:r>
          </w:p>
        </w:tc>
        <w:tc>
          <w:tcPr>
            <w:tcW w:w="834" w:type="pct"/>
            <w:vAlign w:val="center"/>
          </w:tcPr>
          <w:p w:rsidR="00320215" w:rsidRDefault="00320215" w:rsidP="00EF25A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Показатель 1.3</w:t>
            </w:r>
          </w:p>
        </w:tc>
        <w:tc>
          <w:tcPr>
            <w:tcW w:w="1087" w:type="pct"/>
            <w:vAlign w:val="center"/>
          </w:tcPr>
          <w:p w:rsidR="00320215" w:rsidRDefault="00320215" w:rsidP="00EF25A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Сумма показателей, характеризующая критерий</w:t>
            </w:r>
          </w:p>
        </w:tc>
      </w:tr>
      <w:tr w:rsidR="00320215" w:rsidTr="00EF25AD">
        <w:trPr>
          <w:jc w:val="center"/>
        </w:trPr>
        <w:tc>
          <w:tcPr>
            <w:tcW w:w="1411" w:type="pct"/>
          </w:tcPr>
          <w:p w:rsidR="00320215" w:rsidRDefault="00320215" w:rsidP="00EF25A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ГКОУ ЛО «Тихвинская школа-интернат, реализующая адаптированные образовательные программы»</w:t>
            </w:r>
          </w:p>
        </w:tc>
        <w:tc>
          <w:tcPr>
            <w:tcW w:w="834" w:type="pct"/>
            <w:vAlign w:val="center"/>
          </w:tcPr>
          <w:p w:rsidR="00320215" w:rsidRDefault="00320215" w:rsidP="00EF25A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4" w:type="pct"/>
            <w:vAlign w:val="center"/>
          </w:tcPr>
          <w:p w:rsidR="00320215" w:rsidRDefault="00320215" w:rsidP="00EF25A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4" w:type="pct"/>
            <w:vAlign w:val="center"/>
          </w:tcPr>
          <w:p w:rsidR="00320215" w:rsidRDefault="00320215" w:rsidP="00EF25A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39,88</w:t>
            </w:r>
          </w:p>
        </w:tc>
        <w:tc>
          <w:tcPr>
            <w:tcW w:w="1087" w:type="pct"/>
            <w:vAlign w:val="center"/>
          </w:tcPr>
          <w:p w:rsidR="00320215" w:rsidRDefault="00320215" w:rsidP="00EF25A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99,88</w:t>
            </w:r>
          </w:p>
        </w:tc>
      </w:tr>
    </w:tbl>
    <w:p w:rsidR="00320215" w:rsidRDefault="00320215" w:rsidP="00320215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49"/>
        <w:gridCol w:w="1955"/>
        <w:gridCol w:w="1725"/>
        <w:gridCol w:w="1916"/>
      </w:tblGrid>
      <w:tr w:rsidR="00320215" w:rsidTr="00EF25AD">
        <w:tc>
          <w:tcPr>
            <w:tcW w:w="2006" w:type="pct"/>
          </w:tcPr>
          <w:p w:rsidR="00320215" w:rsidRDefault="00320215" w:rsidP="00EF25A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ГКОУ ЛО «Тихвинская школа-интернат, реализующая адаптированные образовательные программы»</w:t>
            </w:r>
          </w:p>
        </w:tc>
        <w:tc>
          <w:tcPr>
            <w:tcW w:w="1046" w:type="pct"/>
            <w:shd w:val="clear" w:color="auto" w:fill="6AA84F"/>
            <w:vAlign w:val="center"/>
          </w:tcPr>
          <w:p w:rsidR="00320215" w:rsidRDefault="00320215" w:rsidP="00EF25A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23" w:type="pct"/>
            <w:vAlign w:val="center"/>
          </w:tcPr>
          <w:p w:rsidR="00320215" w:rsidRDefault="00320215" w:rsidP="00EF25A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19E0DFB" wp14:editId="378B25C2">
                  <wp:extent cx="723900" cy="600075"/>
                  <wp:effectExtent l="0" t="0" r="0" b="0"/>
                  <wp:docPr id="3" name="image3.png" descr="C:\Documents and Settings\Администратор\Рабочий стол\НОК_ЛО_18\НОК_ЛО_18\НОК_ЛО_18\Итоговые\Стрелка_вниз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C:\Documents and Settings\Администратор\Рабочий стол\НОК_ЛО_18\НОК_ЛО_18\НОК_ЛО_18\Итоговые\Стрелка_вниз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00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5" w:type="pct"/>
            <w:shd w:val="clear" w:color="auto" w:fill="6AA84F"/>
            <w:vAlign w:val="center"/>
          </w:tcPr>
          <w:p w:rsidR="00320215" w:rsidRDefault="00320215" w:rsidP="00EF25A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</w:tbl>
    <w:p w:rsidR="00320215" w:rsidRDefault="00320215" w:rsidP="00320215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320215" w:rsidRDefault="00320215" w:rsidP="00320215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Критерий 2. Кофмортность условий предоставления образовательных услуг.</w:t>
      </w:r>
    </w:p>
    <w:p w:rsidR="00320215" w:rsidRDefault="00320215" w:rsidP="00320215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636"/>
        <w:gridCol w:w="1559"/>
        <w:gridCol w:w="1559"/>
        <w:gridCol w:w="1559"/>
        <w:gridCol w:w="2032"/>
      </w:tblGrid>
      <w:tr w:rsidR="00320215" w:rsidTr="00EF25AD">
        <w:trPr>
          <w:jc w:val="center"/>
        </w:trPr>
        <w:tc>
          <w:tcPr>
            <w:tcW w:w="1411" w:type="pct"/>
            <w:vAlign w:val="center"/>
          </w:tcPr>
          <w:p w:rsidR="00320215" w:rsidRDefault="00320215" w:rsidP="00EF25A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834" w:type="pct"/>
            <w:vAlign w:val="center"/>
          </w:tcPr>
          <w:p w:rsidR="00320215" w:rsidRDefault="00320215" w:rsidP="00EF25A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Показатель 2.1</w:t>
            </w:r>
          </w:p>
        </w:tc>
        <w:tc>
          <w:tcPr>
            <w:tcW w:w="834" w:type="pct"/>
            <w:vAlign w:val="center"/>
          </w:tcPr>
          <w:p w:rsidR="00320215" w:rsidRDefault="00320215" w:rsidP="00EF25A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Показатель 2.2</w:t>
            </w:r>
          </w:p>
        </w:tc>
        <w:tc>
          <w:tcPr>
            <w:tcW w:w="834" w:type="pct"/>
            <w:vAlign w:val="center"/>
          </w:tcPr>
          <w:p w:rsidR="00320215" w:rsidRDefault="00320215" w:rsidP="00EF25A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Показатель 2.3</w:t>
            </w:r>
          </w:p>
        </w:tc>
        <w:tc>
          <w:tcPr>
            <w:tcW w:w="1087" w:type="pct"/>
            <w:vAlign w:val="center"/>
          </w:tcPr>
          <w:p w:rsidR="00320215" w:rsidRDefault="00320215" w:rsidP="00EF25A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Сумма показателей, характеризующая критерий</w:t>
            </w:r>
          </w:p>
        </w:tc>
      </w:tr>
      <w:tr w:rsidR="00320215" w:rsidTr="00EF25AD">
        <w:trPr>
          <w:jc w:val="center"/>
        </w:trPr>
        <w:tc>
          <w:tcPr>
            <w:tcW w:w="1411" w:type="pct"/>
          </w:tcPr>
          <w:p w:rsidR="00320215" w:rsidRDefault="00320215" w:rsidP="00EF25A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ГКОУ ЛО «Тихвинская школа-интернат, реализующая адаптированные образовательные программы»</w:t>
            </w:r>
          </w:p>
        </w:tc>
        <w:tc>
          <w:tcPr>
            <w:tcW w:w="834" w:type="pct"/>
            <w:vAlign w:val="center"/>
          </w:tcPr>
          <w:p w:rsidR="00320215" w:rsidRDefault="00320215" w:rsidP="00EF25A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4" w:type="pct"/>
            <w:vAlign w:val="center"/>
          </w:tcPr>
          <w:p w:rsidR="00320215" w:rsidRDefault="00320215" w:rsidP="00EF25A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39,77</w:t>
            </w:r>
          </w:p>
        </w:tc>
        <w:tc>
          <w:tcPr>
            <w:tcW w:w="834" w:type="pct"/>
            <w:vAlign w:val="center"/>
          </w:tcPr>
          <w:p w:rsidR="00320215" w:rsidRDefault="00320215" w:rsidP="00EF25A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29,65</w:t>
            </w:r>
          </w:p>
        </w:tc>
        <w:tc>
          <w:tcPr>
            <w:tcW w:w="1087" w:type="pct"/>
            <w:vAlign w:val="center"/>
          </w:tcPr>
          <w:p w:rsidR="00320215" w:rsidRDefault="00320215" w:rsidP="00EF25A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99,42</w:t>
            </w:r>
          </w:p>
        </w:tc>
      </w:tr>
    </w:tbl>
    <w:p w:rsidR="00320215" w:rsidRDefault="00320215" w:rsidP="00320215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49"/>
        <w:gridCol w:w="1955"/>
        <w:gridCol w:w="1725"/>
        <w:gridCol w:w="1916"/>
      </w:tblGrid>
      <w:tr w:rsidR="00320215" w:rsidTr="00EF25AD">
        <w:tc>
          <w:tcPr>
            <w:tcW w:w="2006" w:type="pct"/>
          </w:tcPr>
          <w:p w:rsidR="00320215" w:rsidRDefault="00320215" w:rsidP="00EF25A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ГКОУ ЛО «Тихвинская школа-интернат, реализующая адаптированные образовательные программы»</w:t>
            </w:r>
          </w:p>
        </w:tc>
        <w:tc>
          <w:tcPr>
            <w:tcW w:w="1046" w:type="pct"/>
            <w:shd w:val="clear" w:color="auto" w:fill="6AA84F"/>
            <w:vAlign w:val="center"/>
          </w:tcPr>
          <w:p w:rsidR="00320215" w:rsidRDefault="00320215" w:rsidP="00EF25A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23" w:type="pct"/>
            <w:vAlign w:val="center"/>
          </w:tcPr>
          <w:p w:rsidR="00320215" w:rsidRDefault="00320215" w:rsidP="00EF25A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0345991" wp14:editId="235D0491">
                  <wp:extent cx="689428" cy="571500"/>
                  <wp:effectExtent l="0" t="0" r="0" b="0"/>
                  <wp:docPr id="38" name="image2.png" descr="C:\Documents and Settings\Администратор\Рабочий стол\НОК_ЛО_18\НОК_ЛО_18\НОК_ЛО_18\Итоговые\Интегральные табл.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Documents and Settings\Администратор\Рабочий стол\НОК_ЛО_18\НОК_ЛО_18\НОК_ЛО_18\Итоговые\Интегральные табл. (1)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428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5" w:type="pct"/>
            <w:shd w:val="clear" w:color="auto" w:fill="6AA84F"/>
            <w:vAlign w:val="center"/>
          </w:tcPr>
          <w:p w:rsidR="00320215" w:rsidRDefault="00320215" w:rsidP="00EF25A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63</w:t>
            </w:r>
          </w:p>
        </w:tc>
      </w:tr>
    </w:tbl>
    <w:p w:rsidR="00320215" w:rsidRDefault="00320215" w:rsidP="00320215">
      <w:pPr>
        <w:pStyle w:val="1"/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320215" w:rsidRDefault="00320215" w:rsidP="00320215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320215" w:rsidRDefault="00320215" w:rsidP="00320215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320215" w:rsidRDefault="00320215" w:rsidP="00320215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320215" w:rsidRDefault="00320215" w:rsidP="00320215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320215" w:rsidRDefault="00320215" w:rsidP="00320215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320215" w:rsidRDefault="00320215" w:rsidP="00320215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320215" w:rsidRDefault="00320215" w:rsidP="00320215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320215" w:rsidRDefault="00320215" w:rsidP="00320215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320215" w:rsidRDefault="00320215" w:rsidP="00320215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Критерий 3. Доступность услуг для инвалидов.</w:t>
      </w:r>
    </w:p>
    <w:p w:rsidR="00320215" w:rsidRDefault="00320215" w:rsidP="00320215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636"/>
        <w:gridCol w:w="1559"/>
        <w:gridCol w:w="1559"/>
        <w:gridCol w:w="1559"/>
        <w:gridCol w:w="2032"/>
      </w:tblGrid>
      <w:tr w:rsidR="00320215" w:rsidTr="00EF25AD">
        <w:trPr>
          <w:jc w:val="center"/>
        </w:trPr>
        <w:tc>
          <w:tcPr>
            <w:tcW w:w="1411" w:type="pct"/>
            <w:vAlign w:val="center"/>
          </w:tcPr>
          <w:p w:rsidR="00320215" w:rsidRDefault="00320215" w:rsidP="00EF25A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834" w:type="pct"/>
            <w:vAlign w:val="center"/>
          </w:tcPr>
          <w:p w:rsidR="00320215" w:rsidRDefault="00320215" w:rsidP="00EF25A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Показатель 3.1</w:t>
            </w:r>
          </w:p>
        </w:tc>
        <w:tc>
          <w:tcPr>
            <w:tcW w:w="834" w:type="pct"/>
            <w:vAlign w:val="center"/>
          </w:tcPr>
          <w:p w:rsidR="00320215" w:rsidRDefault="00320215" w:rsidP="00EF25A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Показатель 3.2</w:t>
            </w:r>
          </w:p>
        </w:tc>
        <w:tc>
          <w:tcPr>
            <w:tcW w:w="834" w:type="pct"/>
            <w:vAlign w:val="center"/>
          </w:tcPr>
          <w:p w:rsidR="00320215" w:rsidRDefault="00320215" w:rsidP="00EF25A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Показатель 3.3</w:t>
            </w:r>
          </w:p>
        </w:tc>
        <w:tc>
          <w:tcPr>
            <w:tcW w:w="1087" w:type="pct"/>
            <w:vAlign w:val="center"/>
          </w:tcPr>
          <w:p w:rsidR="00320215" w:rsidRDefault="00320215" w:rsidP="00EF25A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Сумма показателей, характеризующая критерий</w:t>
            </w:r>
          </w:p>
        </w:tc>
      </w:tr>
      <w:tr w:rsidR="00320215" w:rsidTr="00EF25AD">
        <w:trPr>
          <w:jc w:val="center"/>
        </w:trPr>
        <w:tc>
          <w:tcPr>
            <w:tcW w:w="1411" w:type="pct"/>
          </w:tcPr>
          <w:p w:rsidR="00320215" w:rsidRDefault="00320215" w:rsidP="00EF25A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ГКОУ ЛО «Тихвинская школа-интернат, реализующая </w:t>
            </w:r>
          </w:p>
        </w:tc>
        <w:tc>
          <w:tcPr>
            <w:tcW w:w="834" w:type="pct"/>
            <w:vAlign w:val="center"/>
          </w:tcPr>
          <w:p w:rsidR="00320215" w:rsidRDefault="00320215" w:rsidP="00EF25A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34" w:type="pct"/>
            <w:vAlign w:val="center"/>
          </w:tcPr>
          <w:p w:rsidR="00320215" w:rsidRDefault="00320215" w:rsidP="00EF25A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4" w:type="pct"/>
            <w:vAlign w:val="center"/>
          </w:tcPr>
          <w:p w:rsidR="00320215" w:rsidRDefault="00320215" w:rsidP="00EF25A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29,18</w:t>
            </w:r>
          </w:p>
        </w:tc>
        <w:tc>
          <w:tcPr>
            <w:tcW w:w="1087" w:type="pct"/>
            <w:vAlign w:val="center"/>
          </w:tcPr>
          <w:p w:rsidR="00320215" w:rsidRDefault="00320215" w:rsidP="00EF25A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93,18</w:t>
            </w:r>
          </w:p>
        </w:tc>
      </w:tr>
    </w:tbl>
    <w:p w:rsidR="00320215" w:rsidRDefault="00320215" w:rsidP="00320215">
      <w:pPr>
        <w:pStyle w:val="1"/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Критерий 4. Доброжелательность, вежливость работников образовательной организации</w:t>
      </w:r>
    </w:p>
    <w:p w:rsidR="00320215" w:rsidRDefault="00320215" w:rsidP="00320215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636"/>
        <w:gridCol w:w="1559"/>
        <w:gridCol w:w="1559"/>
        <w:gridCol w:w="1559"/>
        <w:gridCol w:w="2032"/>
      </w:tblGrid>
      <w:tr w:rsidR="00320215" w:rsidTr="00EF25AD">
        <w:trPr>
          <w:jc w:val="center"/>
        </w:trPr>
        <w:tc>
          <w:tcPr>
            <w:tcW w:w="1411" w:type="pct"/>
            <w:vAlign w:val="center"/>
          </w:tcPr>
          <w:p w:rsidR="00320215" w:rsidRDefault="00320215" w:rsidP="00EF25A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834" w:type="pct"/>
            <w:vAlign w:val="center"/>
          </w:tcPr>
          <w:p w:rsidR="00320215" w:rsidRDefault="00320215" w:rsidP="00EF25A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Показатель 4.1</w:t>
            </w:r>
          </w:p>
        </w:tc>
        <w:tc>
          <w:tcPr>
            <w:tcW w:w="834" w:type="pct"/>
            <w:vAlign w:val="center"/>
          </w:tcPr>
          <w:p w:rsidR="00320215" w:rsidRDefault="00320215" w:rsidP="00EF25A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Показатель 4.2</w:t>
            </w:r>
          </w:p>
        </w:tc>
        <w:tc>
          <w:tcPr>
            <w:tcW w:w="834" w:type="pct"/>
            <w:vAlign w:val="center"/>
          </w:tcPr>
          <w:p w:rsidR="00320215" w:rsidRDefault="00320215" w:rsidP="00EF25A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Показатель 4.3</w:t>
            </w:r>
          </w:p>
        </w:tc>
        <w:tc>
          <w:tcPr>
            <w:tcW w:w="1087" w:type="pct"/>
            <w:vAlign w:val="center"/>
          </w:tcPr>
          <w:p w:rsidR="00320215" w:rsidRDefault="00320215" w:rsidP="00EF25A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Сумма показателей, характеризующая критерий</w:t>
            </w:r>
          </w:p>
        </w:tc>
      </w:tr>
      <w:tr w:rsidR="00320215" w:rsidTr="00EF25AD">
        <w:trPr>
          <w:jc w:val="center"/>
        </w:trPr>
        <w:tc>
          <w:tcPr>
            <w:tcW w:w="1411" w:type="pct"/>
          </w:tcPr>
          <w:p w:rsidR="00320215" w:rsidRDefault="00320215" w:rsidP="00EF25A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ГКОУ ЛО «Тихвинская школа-интернат, реализующая адаптированные образовательные программы»</w:t>
            </w:r>
          </w:p>
        </w:tc>
        <w:tc>
          <w:tcPr>
            <w:tcW w:w="834" w:type="pct"/>
            <w:vAlign w:val="center"/>
          </w:tcPr>
          <w:p w:rsidR="00320215" w:rsidRDefault="00320215" w:rsidP="00EF25A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4" w:type="pct"/>
            <w:vAlign w:val="center"/>
          </w:tcPr>
          <w:p w:rsidR="00320215" w:rsidRDefault="00320215" w:rsidP="00EF25A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4" w:type="pct"/>
            <w:vAlign w:val="center"/>
          </w:tcPr>
          <w:p w:rsidR="00320215" w:rsidRDefault="00320215" w:rsidP="00EF25A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7" w:type="pct"/>
            <w:vAlign w:val="center"/>
          </w:tcPr>
          <w:p w:rsidR="00320215" w:rsidRDefault="00320215" w:rsidP="00EF25A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100</w:t>
            </w:r>
          </w:p>
        </w:tc>
      </w:tr>
    </w:tbl>
    <w:p w:rsidR="00320215" w:rsidRDefault="00320215" w:rsidP="00320215">
      <w:pPr>
        <w:pStyle w:val="1"/>
        <w:pBdr>
          <w:top w:val="nil"/>
          <w:left w:val="nil"/>
          <w:bottom w:val="nil"/>
          <w:right w:val="nil"/>
          <w:between w:val="nil"/>
        </w:pBdr>
        <w:ind w:left="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49"/>
        <w:gridCol w:w="1955"/>
        <w:gridCol w:w="1725"/>
        <w:gridCol w:w="1916"/>
      </w:tblGrid>
      <w:tr w:rsidR="00320215" w:rsidTr="00EF25AD">
        <w:tc>
          <w:tcPr>
            <w:tcW w:w="2006" w:type="pct"/>
          </w:tcPr>
          <w:p w:rsidR="00320215" w:rsidRDefault="00320215" w:rsidP="00EF25A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ГКОУ ЛО «Тихвинская школа-интернат, реализующая адаптированные образовательные программы»</w:t>
            </w:r>
          </w:p>
        </w:tc>
        <w:tc>
          <w:tcPr>
            <w:tcW w:w="1046" w:type="pct"/>
            <w:shd w:val="clear" w:color="auto" w:fill="6AA84F"/>
            <w:vAlign w:val="center"/>
          </w:tcPr>
          <w:p w:rsidR="00320215" w:rsidRDefault="00320215" w:rsidP="00EF25A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19,9</w:t>
            </w:r>
          </w:p>
        </w:tc>
        <w:tc>
          <w:tcPr>
            <w:tcW w:w="923" w:type="pct"/>
            <w:vAlign w:val="center"/>
          </w:tcPr>
          <w:p w:rsidR="00320215" w:rsidRDefault="00320215" w:rsidP="00EF25A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284EFF0" wp14:editId="00F5AC0C">
                  <wp:extent cx="689428" cy="571500"/>
                  <wp:effectExtent l="0" t="0" r="0" b="0"/>
                  <wp:docPr id="63" name="image2.png" descr="C:\Documents and Settings\Администратор\Рабочий стол\НОК_ЛО_18\НОК_ЛО_18\НОК_ЛО_18\Итоговые\Интегральные табл.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Documents and Settings\Администратор\Рабочий стол\НОК_ЛО_18\НОК_ЛО_18\НОК_ЛО_18\Итоговые\Интегральные табл. (1)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428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5" w:type="pct"/>
            <w:shd w:val="clear" w:color="auto" w:fill="6AA84F"/>
            <w:vAlign w:val="center"/>
          </w:tcPr>
          <w:p w:rsidR="00320215" w:rsidRDefault="00320215" w:rsidP="00EF25A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</w:tbl>
    <w:p w:rsidR="00320215" w:rsidRDefault="00320215" w:rsidP="00320215">
      <w:pPr>
        <w:pStyle w:val="1"/>
        <w:pBdr>
          <w:top w:val="nil"/>
          <w:left w:val="nil"/>
          <w:bottom w:val="nil"/>
          <w:right w:val="nil"/>
          <w:between w:val="nil"/>
        </w:pBdr>
        <w:ind w:left="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320215" w:rsidRDefault="00320215" w:rsidP="00320215">
      <w:pPr>
        <w:pStyle w:val="1"/>
        <w:pBdr>
          <w:top w:val="nil"/>
          <w:left w:val="nil"/>
          <w:bottom w:val="nil"/>
          <w:right w:val="nil"/>
          <w:between w:val="nil"/>
        </w:pBdr>
        <w:ind w:left="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Критерий 5. Удовлетворенность условиями оказания образовательных услуг</w:t>
      </w:r>
    </w:p>
    <w:p w:rsidR="00320215" w:rsidRDefault="00320215" w:rsidP="00320215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636"/>
        <w:gridCol w:w="1559"/>
        <w:gridCol w:w="1559"/>
        <w:gridCol w:w="1559"/>
        <w:gridCol w:w="2032"/>
      </w:tblGrid>
      <w:tr w:rsidR="00320215" w:rsidTr="00EF25AD">
        <w:trPr>
          <w:jc w:val="center"/>
        </w:trPr>
        <w:tc>
          <w:tcPr>
            <w:tcW w:w="1411" w:type="pct"/>
            <w:vAlign w:val="center"/>
          </w:tcPr>
          <w:p w:rsidR="00320215" w:rsidRDefault="00320215" w:rsidP="00EF25A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834" w:type="pct"/>
            <w:vAlign w:val="center"/>
          </w:tcPr>
          <w:p w:rsidR="00320215" w:rsidRDefault="00320215" w:rsidP="00EF25A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Показатель 5.1</w:t>
            </w:r>
          </w:p>
        </w:tc>
        <w:tc>
          <w:tcPr>
            <w:tcW w:w="834" w:type="pct"/>
            <w:vAlign w:val="center"/>
          </w:tcPr>
          <w:p w:rsidR="00320215" w:rsidRDefault="00320215" w:rsidP="00EF25A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Показатель 5.2</w:t>
            </w:r>
          </w:p>
        </w:tc>
        <w:tc>
          <w:tcPr>
            <w:tcW w:w="834" w:type="pct"/>
            <w:vAlign w:val="center"/>
          </w:tcPr>
          <w:p w:rsidR="00320215" w:rsidRDefault="00320215" w:rsidP="00EF25A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Показатель 5.3</w:t>
            </w:r>
          </w:p>
        </w:tc>
        <w:tc>
          <w:tcPr>
            <w:tcW w:w="1087" w:type="pct"/>
            <w:vAlign w:val="center"/>
          </w:tcPr>
          <w:p w:rsidR="00320215" w:rsidRDefault="00320215" w:rsidP="00EF25A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Сумма показателей, характеризующая критерий</w:t>
            </w:r>
          </w:p>
        </w:tc>
      </w:tr>
      <w:tr w:rsidR="00320215" w:rsidTr="00EF25AD">
        <w:trPr>
          <w:jc w:val="center"/>
        </w:trPr>
        <w:tc>
          <w:tcPr>
            <w:tcW w:w="1411" w:type="pct"/>
          </w:tcPr>
          <w:p w:rsidR="00320215" w:rsidRDefault="00320215" w:rsidP="00EF25A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ГКОУ ЛО «Тихвинская школа-интернат, реализующая адаптированные образовательные программы»</w:t>
            </w:r>
          </w:p>
        </w:tc>
        <w:tc>
          <w:tcPr>
            <w:tcW w:w="834" w:type="pct"/>
            <w:vAlign w:val="center"/>
          </w:tcPr>
          <w:p w:rsidR="00320215" w:rsidRDefault="00320215" w:rsidP="00EF25A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4" w:type="pct"/>
            <w:vAlign w:val="center"/>
          </w:tcPr>
          <w:p w:rsidR="00320215" w:rsidRDefault="00320215" w:rsidP="00EF25A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19,46</w:t>
            </w:r>
          </w:p>
        </w:tc>
        <w:tc>
          <w:tcPr>
            <w:tcW w:w="834" w:type="pct"/>
            <w:vAlign w:val="center"/>
          </w:tcPr>
          <w:p w:rsidR="00320215" w:rsidRDefault="00320215" w:rsidP="00EF25A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7" w:type="pct"/>
            <w:vAlign w:val="center"/>
          </w:tcPr>
          <w:p w:rsidR="00320215" w:rsidRDefault="00320215" w:rsidP="00EF25A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99,46</w:t>
            </w:r>
          </w:p>
        </w:tc>
      </w:tr>
    </w:tbl>
    <w:p w:rsidR="00320215" w:rsidRDefault="00320215" w:rsidP="00320215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6"/>
        <w:gridCol w:w="2646"/>
        <w:gridCol w:w="1285"/>
        <w:gridCol w:w="1822"/>
      </w:tblGrid>
      <w:tr w:rsidR="00320215" w:rsidTr="00EF25AD">
        <w:trPr>
          <w:trHeight w:val="5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215" w:rsidRPr="00333326" w:rsidRDefault="00320215" w:rsidP="00EF2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3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215" w:rsidRPr="00333326" w:rsidRDefault="00320215" w:rsidP="00EF25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33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Предшествующий 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215" w:rsidRPr="00333326" w:rsidRDefault="00320215" w:rsidP="00EF25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33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Динамика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215" w:rsidRPr="00333326" w:rsidRDefault="00320215" w:rsidP="00EF25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33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баллов</w:t>
            </w:r>
          </w:p>
        </w:tc>
      </w:tr>
      <w:tr w:rsidR="00320215" w:rsidTr="00EF25AD">
        <w:trPr>
          <w:trHeight w:val="5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215" w:rsidRPr="00333326" w:rsidRDefault="00320215" w:rsidP="00EF2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3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 ЛО «Тихвинская школа-интернат</w:t>
            </w:r>
            <w:r w:rsidRPr="00333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215" w:rsidRPr="00333326" w:rsidRDefault="00320215" w:rsidP="00EF2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33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215" w:rsidRPr="00333326" w:rsidRDefault="00320215" w:rsidP="00EF2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332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drawing>
                <wp:inline distT="0" distB="0" distL="0" distR="0" wp14:anchorId="6BD60460" wp14:editId="0C72C3AD">
                  <wp:extent cx="689428" cy="571500"/>
                  <wp:effectExtent l="0" t="0" r="0" b="0"/>
                  <wp:docPr id="79" name="image2.png" descr="C:\Documents and Settings\Администратор\Рабочий стол\НОК_ЛО_18\НОК_ЛО_18\НОК_ЛО_18\Итоговые\Интегральные табл.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Documents and Settings\Администратор\Рабочий стол\НОК_ЛО_18\НОК_ЛО_18\НОК_ЛО_18\Итоговые\Интегральные табл. (1)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428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215" w:rsidRPr="00333326" w:rsidRDefault="00320215" w:rsidP="00EF25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33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29,7</w:t>
            </w:r>
          </w:p>
        </w:tc>
      </w:tr>
    </w:tbl>
    <w:p w:rsidR="00A71C9E" w:rsidRDefault="00A71C9E"/>
    <w:sectPr w:rsidR="00A71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548" w:rsidRDefault="00272548" w:rsidP="00320215">
      <w:pPr>
        <w:spacing w:after="0" w:line="240" w:lineRule="auto"/>
      </w:pPr>
      <w:r>
        <w:separator/>
      </w:r>
    </w:p>
  </w:endnote>
  <w:endnote w:type="continuationSeparator" w:id="0">
    <w:p w:rsidR="00272548" w:rsidRDefault="00272548" w:rsidP="0032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548" w:rsidRDefault="00272548" w:rsidP="00320215">
      <w:pPr>
        <w:spacing w:after="0" w:line="240" w:lineRule="auto"/>
      </w:pPr>
      <w:r>
        <w:separator/>
      </w:r>
    </w:p>
  </w:footnote>
  <w:footnote w:type="continuationSeparator" w:id="0">
    <w:p w:rsidR="00272548" w:rsidRDefault="00272548" w:rsidP="00320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15"/>
    <w:rsid w:val="000C28D8"/>
    <w:rsid w:val="00272548"/>
    <w:rsid w:val="00320215"/>
    <w:rsid w:val="00A71C9E"/>
    <w:rsid w:val="00DB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8358"/>
  <w15:chartTrackingRefBased/>
  <w15:docId w15:val="{6D8A6D59-7758-4A0F-8576-22B6FA34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21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20215"/>
    <w:pPr>
      <w:spacing w:after="0" w:line="240" w:lineRule="auto"/>
      <w:ind w:left="1418" w:right="567"/>
    </w:pPr>
    <w:rPr>
      <w:rFonts w:ascii="Calibri" w:eastAsia="Calibri" w:hAnsi="Calibri" w:cs="Calibri"/>
      <w:lang w:eastAsia="ru-RU"/>
    </w:rPr>
  </w:style>
  <w:style w:type="paragraph" w:styleId="a3">
    <w:name w:val="Normal (Web)"/>
    <w:basedOn w:val="a"/>
    <w:uiPriority w:val="99"/>
    <w:rsid w:val="00320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unhideWhenUsed/>
    <w:rsid w:val="00320215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0215"/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3202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2020-11-05T07:06:00Z</dcterms:created>
  <dcterms:modified xsi:type="dcterms:W3CDTF">2020-11-05T07:06:00Z</dcterms:modified>
</cp:coreProperties>
</file>